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1250" w:type="dxa"/>
        <w:tblInd w:w="-10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2179"/>
        <w:gridCol w:w="1958"/>
        <w:gridCol w:w="1893"/>
        <w:gridCol w:w="286"/>
        <w:gridCol w:w="1893"/>
        <w:gridCol w:w="1122"/>
        <w:gridCol w:w="450"/>
        <w:gridCol w:w="119"/>
        <w:gridCol w:w="331"/>
        <w:gridCol w:w="479"/>
      </w:tblGrid>
      <w:tr w:rsidR="00995CBD" w:rsidRPr="0078622F" w14:paraId="31B84BCC" w14:textId="77777777" w:rsidTr="00656BC5">
        <w:trPr>
          <w:trHeight w:val="107"/>
          <w:tblHeader/>
        </w:trPr>
        <w:tc>
          <w:tcPr>
            <w:tcW w:w="6570" w:type="dxa"/>
            <w:gridSpan w:val="4"/>
            <w:tcBorders>
              <w:top w:val="single" w:sz="12" w:space="0" w:color="auto"/>
              <w:bottom w:val="nil"/>
            </w:tcBorders>
            <w:shd w:val="clear" w:color="auto" w:fill="auto"/>
            <w:noWrap/>
            <w:vAlign w:val="center"/>
          </w:tcPr>
          <w:p w14:paraId="555D8173" w14:textId="77777777" w:rsidR="00995CBD" w:rsidRPr="0078622F" w:rsidRDefault="00995CBD" w:rsidP="004D1D21">
            <w:pPr>
              <w:rPr>
                <w:rFonts w:asciiTheme="minorBidi" w:hAnsiTheme="minorBidi" w:cstheme="minorBidi"/>
                <w:color w:val="000000"/>
                <w:sz w:val="14"/>
                <w:szCs w:val="14"/>
              </w:rPr>
            </w:pPr>
            <w:r w:rsidRPr="0078622F">
              <w:rPr>
                <w:rFonts w:asciiTheme="minorBidi" w:hAnsiTheme="minorBidi" w:cstheme="minorBidi"/>
                <w:sz w:val="14"/>
                <w:szCs w:val="14"/>
              </w:rPr>
              <w:t>PROJECT NAME:</w:t>
            </w:r>
          </w:p>
        </w:tc>
        <w:tc>
          <w:tcPr>
            <w:tcW w:w="2179" w:type="dxa"/>
            <w:gridSpan w:val="2"/>
            <w:tcBorders>
              <w:top w:val="single" w:sz="12" w:space="0" w:color="auto"/>
              <w:bottom w:val="nil"/>
            </w:tcBorders>
          </w:tcPr>
          <w:p w14:paraId="03B39F77" w14:textId="77777777" w:rsidR="00995CBD" w:rsidRPr="0078622F" w:rsidRDefault="00995CBD" w:rsidP="004D1D21">
            <w:pPr>
              <w:rPr>
                <w:rFonts w:asciiTheme="minorBidi" w:hAnsiTheme="minorBidi" w:cstheme="minorBidi"/>
                <w:sz w:val="14"/>
                <w:szCs w:val="14"/>
              </w:rPr>
            </w:pPr>
          </w:p>
        </w:tc>
        <w:tc>
          <w:tcPr>
            <w:tcW w:w="1691" w:type="dxa"/>
            <w:gridSpan w:val="3"/>
            <w:tcBorders>
              <w:top w:val="single" w:sz="12" w:space="0" w:color="auto"/>
              <w:bottom w:val="nil"/>
            </w:tcBorders>
            <w:shd w:val="clear" w:color="auto" w:fill="auto"/>
            <w:vAlign w:val="center"/>
          </w:tcPr>
          <w:p w14:paraId="7F3BE9D9" w14:textId="44A4DCB3" w:rsidR="00995CBD" w:rsidRPr="0078622F" w:rsidRDefault="00995CBD" w:rsidP="004D1D21">
            <w:pPr>
              <w:rPr>
                <w:rFonts w:asciiTheme="minorBidi" w:hAnsiTheme="minorBidi" w:cstheme="minorBidi"/>
                <w:color w:val="000000"/>
                <w:sz w:val="14"/>
                <w:szCs w:val="14"/>
              </w:rPr>
            </w:pPr>
            <w:r w:rsidRPr="0078622F">
              <w:rPr>
                <w:rFonts w:asciiTheme="minorBidi" w:hAnsiTheme="minorBidi" w:cstheme="minorBidi"/>
                <w:sz w:val="14"/>
                <w:szCs w:val="14"/>
              </w:rPr>
              <w:t>DRAWING NO.</w:t>
            </w:r>
          </w:p>
        </w:tc>
        <w:tc>
          <w:tcPr>
            <w:tcW w:w="810" w:type="dxa"/>
            <w:gridSpan w:val="2"/>
            <w:tcBorders>
              <w:top w:val="single" w:sz="12" w:space="0" w:color="auto"/>
              <w:bottom w:val="nil"/>
            </w:tcBorders>
            <w:shd w:val="clear" w:color="auto" w:fill="auto"/>
            <w:vAlign w:val="center"/>
          </w:tcPr>
          <w:p w14:paraId="38871834" w14:textId="77777777" w:rsidR="00995CBD" w:rsidRPr="0078622F" w:rsidRDefault="00995CBD" w:rsidP="004D1D21">
            <w:pPr>
              <w:rPr>
                <w:rFonts w:asciiTheme="minorBidi" w:hAnsiTheme="minorBidi" w:cstheme="minorBidi"/>
                <w:color w:val="000000"/>
                <w:sz w:val="14"/>
                <w:szCs w:val="14"/>
              </w:rPr>
            </w:pPr>
            <w:r w:rsidRPr="0078622F">
              <w:rPr>
                <w:rFonts w:asciiTheme="minorBidi" w:hAnsiTheme="minorBidi" w:cstheme="minorBidi"/>
                <w:sz w:val="14"/>
                <w:szCs w:val="14"/>
              </w:rPr>
              <w:t>REV.</w:t>
            </w:r>
          </w:p>
        </w:tc>
      </w:tr>
      <w:tr w:rsidR="00995CBD" w:rsidRPr="0078622F" w14:paraId="08091F20" w14:textId="77777777" w:rsidTr="00656BC5">
        <w:trPr>
          <w:trHeight w:val="288"/>
          <w:tblHeader/>
        </w:trPr>
        <w:tc>
          <w:tcPr>
            <w:tcW w:w="6570" w:type="dxa"/>
            <w:gridSpan w:val="4"/>
            <w:tcBorders>
              <w:top w:val="nil"/>
            </w:tcBorders>
            <w:shd w:val="clear" w:color="auto" w:fill="auto"/>
            <w:noWrap/>
            <w:vAlign w:val="center"/>
          </w:tcPr>
          <w:p w14:paraId="0640A0D6" w14:textId="77777777" w:rsidR="00995CBD" w:rsidRPr="0078622F" w:rsidRDefault="00995CBD" w:rsidP="004D1D21">
            <w:pPr>
              <w:rPr>
                <w:rFonts w:asciiTheme="minorBidi" w:hAnsiTheme="minorBidi" w:cstheme="minorBidi"/>
                <w:color w:val="000000"/>
              </w:rPr>
            </w:pPr>
          </w:p>
        </w:tc>
        <w:tc>
          <w:tcPr>
            <w:tcW w:w="2179" w:type="dxa"/>
            <w:gridSpan w:val="2"/>
            <w:tcBorders>
              <w:top w:val="nil"/>
            </w:tcBorders>
          </w:tcPr>
          <w:p w14:paraId="2189DF8F" w14:textId="77777777" w:rsidR="00995CBD" w:rsidRPr="0078622F" w:rsidRDefault="00995CBD" w:rsidP="004D1D21">
            <w:pPr>
              <w:rPr>
                <w:rFonts w:asciiTheme="minorBidi" w:hAnsiTheme="minorBidi" w:cstheme="minorBidi"/>
                <w:color w:val="000000"/>
              </w:rPr>
            </w:pPr>
          </w:p>
        </w:tc>
        <w:tc>
          <w:tcPr>
            <w:tcW w:w="1691" w:type="dxa"/>
            <w:gridSpan w:val="3"/>
            <w:tcBorders>
              <w:top w:val="nil"/>
            </w:tcBorders>
            <w:shd w:val="clear" w:color="auto" w:fill="auto"/>
            <w:vAlign w:val="center"/>
          </w:tcPr>
          <w:p w14:paraId="7866EF68" w14:textId="1CF942F1" w:rsidR="00995CBD" w:rsidRPr="0078622F" w:rsidRDefault="00995CBD" w:rsidP="004D1D21">
            <w:pPr>
              <w:rPr>
                <w:rFonts w:asciiTheme="minorBidi" w:hAnsiTheme="minorBidi" w:cstheme="minorBidi"/>
                <w:color w:val="000000"/>
              </w:rPr>
            </w:pPr>
          </w:p>
        </w:tc>
        <w:tc>
          <w:tcPr>
            <w:tcW w:w="810" w:type="dxa"/>
            <w:gridSpan w:val="2"/>
            <w:tcBorders>
              <w:top w:val="nil"/>
            </w:tcBorders>
            <w:shd w:val="clear" w:color="auto" w:fill="auto"/>
            <w:vAlign w:val="center"/>
          </w:tcPr>
          <w:p w14:paraId="1FFB556E" w14:textId="77777777" w:rsidR="00995CBD" w:rsidRPr="0078622F" w:rsidRDefault="00995CBD" w:rsidP="004D1D21">
            <w:pPr>
              <w:ind w:left="-102" w:right="-73"/>
              <w:jc w:val="center"/>
              <w:rPr>
                <w:rFonts w:asciiTheme="minorBidi" w:hAnsiTheme="minorBidi" w:cstheme="minorBidi"/>
                <w:color w:val="000000"/>
              </w:rPr>
            </w:pPr>
          </w:p>
        </w:tc>
      </w:tr>
      <w:tr w:rsidR="00995CBD" w:rsidRPr="0078622F" w14:paraId="2E7CAE76" w14:textId="77777777" w:rsidTr="00656BC5">
        <w:trPr>
          <w:trHeight w:val="312"/>
          <w:tblHeader/>
        </w:trPr>
        <w:tc>
          <w:tcPr>
            <w:tcW w:w="540" w:type="dxa"/>
            <w:vMerge w:val="restart"/>
            <w:shd w:val="clear" w:color="auto" w:fill="A6A6A6" w:themeFill="background1" w:themeFillShade="A6"/>
            <w:vAlign w:val="center"/>
          </w:tcPr>
          <w:p w14:paraId="60FBD103" w14:textId="77777777" w:rsidR="00995CBD" w:rsidRPr="0078622F" w:rsidRDefault="00995CBD" w:rsidP="00B62553">
            <w:pPr>
              <w:ind w:left="-107" w:right="-171"/>
              <w:jc w:val="center"/>
              <w:rPr>
                <w:rFonts w:asciiTheme="minorBidi" w:hAnsiTheme="minorBidi" w:cstheme="minorBidi"/>
                <w:b/>
                <w:bCs/>
                <w:color w:val="FFFFFF"/>
              </w:rPr>
            </w:pPr>
            <w:r w:rsidRPr="0078622F">
              <w:rPr>
                <w:rFonts w:asciiTheme="minorBidi" w:hAnsiTheme="minorBidi" w:cstheme="minorBidi"/>
                <w:b/>
                <w:bCs/>
                <w:color w:val="FFFFFF"/>
              </w:rPr>
              <w:t>No.</w:t>
            </w:r>
          </w:p>
        </w:tc>
        <w:tc>
          <w:tcPr>
            <w:tcW w:w="2179" w:type="dxa"/>
            <w:shd w:val="clear" w:color="auto" w:fill="A6A6A6" w:themeFill="background1" w:themeFillShade="A6"/>
          </w:tcPr>
          <w:p w14:paraId="0A7F766A" w14:textId="77777777" w:rsidR="00995CBD" w:rsidRPr="0078622F" w:rsidRDefault="00995CBD" w:rsidP="00B62553">
            <w:pPr>
              <w:spacing w:before="60" w:after="60"/>
              <w:jc w:val="center"/>
              <w:rPr>
                <w:rFonts w:asciiTheme="minorBidi" w:hAnsiTheme="minorBidi" w:cstheme="minorBidi"/>
                <w:b/>
                <w:bCs/>
                <w:color w:val="FFFFFF"/>
                <w:sz w:val="24"/>
                <w:szCs w:val="24"/>
              </w:rPr>
            </w:pPr>
          </w:p>
        </w:tc>
        <w:tc>
          <w:tcPr>
            <w:tcW w:w="7152" w:type="dxa"/>
            <w:gridSpan w:val="5"/>
            <w:vMerge w:val="restart"/>
            <w:shd w:val="clear" w:color="auto" w:fill="A6A6A6" w:themeFill="background1" w:themeFillShade="A6"/>
            <w:vAlign w:val="center"/>
          </w:tcPr>
          <w:p w14:paraId="378E3762" w14:textId="415239C8" w:rsidR="00995CBD" w:rsidRPr="0078622F" w:rsidRDefault="00995CBD" w:rsidP="00B62553">
            <w:pPr>
              <w:spacing w:before="60" w:after="60"/>
              <w:jc w:val="center"/>
              <w:rPr>
                <w:rFonts w:asciiTheme="minorBidi" w:hAnsiTheme="minorBidi" w:cstheme="minorBidi"/>
                <w:b/>
                <w:bCs/>
                <w:color w:val="000000"/>
                <w:sz w:val="24"/>
                <w:szCs w:val="24"/>
              </w:rPr>
            </w:pPr>
            <w:r w:rsidRPr="0078622F">
              <w:rPr>
                <w:rFonts w:asciiTheme="minorBidi" w:hAnsiTheme="minorBidi" w:cstheme="minorBidi"/>
                <w:b/>
                <w:bCs/>
                <w:color w:val="FFFFFF"/>
                <w:sz w:val="24"/>
                <w:szCs w:val="24"/>
              </w:rPr>
              <w:t>INSPECTION</w:t>
            </w:r>
            <w:r w:rsidRPr="0078622F">
              <w:rPr>
                <w:rFonts w:asciiTheme="minorBidi" w:hAnsiTheme="minorBidi" w:cstheme="minorBidi"/>
                <w:b/>
                <w:sz w:val="18"/>
                <w:szCs w:val="18"/>
              </w:rPr>
              <w:t xml:space="preserve"> </w:t>
            </w:r>
            <w:r w:rsidRPr="0078622F">
              <w:rPr>
                <w:rFonts w:asciiTheme="minorBidi" w:hAnsiTheme="minorBidi" w:cstheme="minorBidi"/>
                <w:b/>
                <w:bCs/>
                <w:color w:val="FFFFFF"/>
                <w:sz w:val="24"/>
                <w:szCs w:val="24"/>
              </w:rPr>
              <w:t>ITEM</w:t>
            </w:r>
          </w:p>
        </w:tc>
        <w:tc>
          <w:tcPr>
            <w:tcW w:w="1379" w:type="dxa"/>
            <w:gridSpan w:val="4"/>
            <w:shd w:val="clear" w:color="auto" w:fill="C6D9F1" w:themeFill="text2" w:themeFillTint="33"/>
            <w:vAlign w:val="center"/>
          </w:tcPr>
          <w:p w14:paraId="65EF7587" w14:textId="77777777" w:rsidR="00995CBD" w:rsidRPr="0078622F" w:rsidRDefault="00995CBD" w:rsidP="00E861BF">
            <w:pPr>
              <w:ind w:left="-104" w:right="-105"/>
              <w:jc w:val="center"/>
              <w:rPr>
                <w:rFonts w:asciiTheme="minorBidi" w:hAnsiTheme="minorBidi" w:cstheme="minorBidi"/>
                <w:b/>
                <w:bCs/>
                <w:color w:val="000000"/>
                <w:sz w:val="14"/>
                <w:szCs w:val="14"/>
              </w:rPr>
            </w:pPr>
            <w:r w:rsidRPr="0078622F">
              <w:rPr>
                <w:rFonts w:asciiTheme="minorBidi" w:hAnsiTheme="minorBidi" w:cstheme="minorBidi"/>
                <w:b/>
                <w:bCs/>
                <w:sz w:val="14"/>
                <w:szCs w:val="14"/>
              </w:rPr>
              <w:t>CHECKED SATISFACTORY</w:t>
            </w:r>
          </w:p>
        </w:tc>
      </w:tr>
      <w:tr w:rsidR="00995CBD" w:rsidRPr="0078622F" w14:paraId="4D97C8DB" w14:textId="77777777" w:rsidTr="00656BC5">
        <w:trPr>
          <w:trHeight w:val="204"/>
          <w:tblHeader/>
        </w:trPr>
        <w:tc>
          <w:tcPr>
            <w:tcW w:w="540" w:type="dxa"/>
            <w:vMerge/>
            <w:shd w:val="clear" w:color="auto" w:fill="A6A6A6" w:themeFill="background1" w:themeFillShade="A6"/>
            <w:vAlign w:val="center"/>
            <w:hideMark/>
          </w:tcPr>
          <w:p w14:paraId="003DA65C" w14:textId="77777777" w:rsidR="00995CBD" w:rsidRPr="0078622F" w:rsidRDefault="00995CBD" w:rsidP="00B62553">
            <w:pPr>
              <w:rPr>
                <w:rFonts w:asciiTheme="minorBidi" w:hAnsiTheme="minorBidi" w:cstheme="minorBidi"/>
                <w:b/>
                <w:bCs/>
                <w:color w:val="FFFFFF"/>
                <w:sz w:val="16"/>
                <w:szCs w:val="16"/>
              </w:rPr>
            </w:pPr>
          </w:p>
        </w:tc>
        <w:tc>
          <w:tcPr>
            <w:tcW w:w="2179" w:type="dxa"/>
            <w:shd w:val="clear" w:color="auto" w:fill="A6A6A6" w:themeFill="background1" w:themeFillShade="A6"/>
          </w:tcPr>
          <w:p w14:paraId="17096385" w14:textId="77777777" w:rsidR="00995CBD" w:rsidRPr="0078622F" w:rsidRDefault="00995CBD" w:rsidP="00B62553">
            <w:pPr>
              <w:rPr>
                <w:rFonts w:asciiTheme="minorBidi" w:hAnsiTheme="minorBidi" w:cstheme="minorBidi"/>
                <w:b/>
                <w:bCs/>
                <w:color w:val="FFFFFF"/>
                <w:sz w:val="24"/>
                <w:szCs w:val="24"/>
              </w:rPr>
            </w:pPr>
          </w:p>
        </w:tc>
        <w:tc>
          <w:tcPr>
            <w:tcW w:w="7152" w:type="dxa"/>
            <w:gridSpan w:val="5"/>
            <w:vMerge/>
            <w:shd w:val="clear" w:color="auto" w:fill="A6A6A6" w:themeFill="background1" w:themeFillShade="A6"/>
            <w:vAlign w:val="center"/>
            <w:hideMark/>
          </w:tcPr>
          <w:p w14:paraId="5823C175" w14:textId="56EE824B" w:rsidR="00995CBD" w:rsidRPr="0078622F" w:rsidRDefault="00995CBD"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6EC17B85" w14:textId="77777777" w:rsidR="00995CBD" w:rsidRPr="0078622F" w:rsidRDefault="00995CBD" w:rsidP="00B62553">
            <w:pPr>
              <w:ind w:left="-102" w:right="-73"/>
              <w:jc w:val="center"/>
              <w:rPr>
                <w:rFonts w:asciiTheme="minorBidi" w:hAnsiTheme="minorBidi" w:cstheme="minorBidi"/>
                <w:b/>
                <w:bCs/>
                <w:sz w:val="14"/>
                <w:szCs w:val="14"/>
              </w:rPr>
            </w:pPr>
            <w:r w:rsidRPr="0078622F">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0FAC99A0" w14:textId="77777777" w:rsidR="00995CBD" w:rsidRPr="0078622F" w:rsidRDefault="00995CBD" w:rsidP="00B62553">
            <w:pPr>
              <w:ind w:left="-102" w:right="-73"/>
              <w:jc w:val="center"/>
              <w:rPr>
                <w:rFonts w:asciiTheme="minorBidi" w:hAnsiTheme="minorBidi" w:cstheme="minorBidi"/>
                <w:b/>
                <w:bCs/>
                <w:sz w:val="14"/>
                <w:szCs w:val="14"/>
              </w:rPr>
            </w:pPr>
            <w:r w:rsidRPr="0078622F">
              <w:rPr>
                <w:rFonts w:asciiTheme="minorBidi" w:hAnsiTheme="minorBidi" w:cstheme="minorBidi"/>
                <w:b/>
                <w:bCs/>
                <w:sz w:val="14"/>
                <w:szCs w:val="14"/>
              </w:rPr>
              <w:t>YES</w:t>
            </w:r>
          </w:p>
        </w:tc>
        <w:tc>
          <w:tcPr>
            <w:tcW w:w="479" w:type="dxa"/>
            <w:shd w:val="clear" w:color="auto" w:fill="C6D9F1" w:themeFill="text2" w:themeFillTint="33"/>
            <w:vAlign w:val="center"/>
          </w:tcPr>
          <w:p w14:paraId="6B8E4FC9" w14:textId="77777777" w:rsidR="00995CBD" w:rsidRPr="0078622F" w:rsidRDefault="00995CBD" w:rsidP="00B62553">
            <w:pPr>
              <w:ind w:left="-102" w:right="-73"/>
              <w:jc w:val="center"/>
              <w:rPr>
                <w:rFonts w:asciiTheme="minorBidi" w:hAnsiTheme="minorBidi" w:cstheme="minorBidi"/>
                <w:b/>
                <w:bCs/>
                <w:sz w:val="14"/>
                <w:szCs w:val="14"/>
              </w:rPr>
            </w:pPr>
            <w:r w:rsidRPr="0078622F">
              <w:rPr>
                <w:rFonts w:asciiTheme="minorBidi" w:hAnsiTheme="minorBidi" w:cstheme="minorBidi"/>
                <w:b/>
                <w:bCs/>
                <w:sz w:val="14"/>
                <w:szCs w:val="14"/>
              </w:rPr>
              <w:t>NO</w:t>
            </w:r>
          </w:p>
        </w:tc>
      </w:tr>
      <w:tr w:rsidR="00995CBD" w:rsidRPr="0078622F" w14:paraId="2402FC36" w14:textId="77777777" w:rsidTr="00656BC5">
        <w:tc>
          <w:tcPr>
            <w:tcW w:w="540" w:type="dxa"/>
            <w:shd w:val="clear" w:color="auto" w:fill="auto"/>
            <w:noWrap/>
            <w:vAlign w:val="center"/>
            <w:hideMark/>
          </w:tcPr>
          <w:p w14:paraId="530156B2" w14:textId="77777777" w:rsidR="00995CBD" w:rsidRPr="0078622F" w:rsidRDefault="00995CBD" w:rsidP="0082582D">
            <w:pPr>
              <w:ind w:left="72"/>
              <w:jc w:val="center"/>
              <w:rPr>
                <w:rFonts w:asciiTheme="minorBidi" w:hAnsiTheme="minorBidi" w:cstheme="minorBidi"/>
                <w:color w:val="000000"/>
                <w:sz w:val="24"/>
                <w:szCs w:val="24"/>
              </w:rPr>
            </w:pPr>
          </w:p>
        </w:tc>
        <w:tc>
          <w:tcPr>
            <w:tcW w:w="2179" w:type="dxa"/>
          </w:tcPr>
          <w:p w14:paraId="32163640" w14:textId="77777777" w:rsidR="00995CBD" w:rsidRPr="0078622F" w:rsidRDefault="00995CBD" w:rsidP="0082582D">
            <w:pPr>
              <w:spacing w:before="40" w:after="40"/>
              <w:rPr>
                <w:rFonts w:asciiTheme="minorBidi" w:hAnsiTheme="minorBidi" w:cstheme="minorBidi"/>
                <w:b/>
                <w:bCs/>
                <w:sz w:val="24"/>
                <w:szCs w:val="24"/>
              </w:rPr>
            </w:pPr>
          </w:p>
        </w:tc>
        <w:tc>
          <w:tcPr>
            <w:tcW w:w="7152" w:type="dxa"/>
            <w:gridSpan w:val="5"/>
            <w:shd w:val="clear" w:color="auto" w:fill="auto"/>
            <w:vAlign w:val="center"/>
          </w:tcPr>
          <w:p w14:paraId="7567BC09" w14:textId="5E3BAAD9" w:rsidR="00995CBD" w:rsidRPr="0078622F" w:rsidRDefault="00995CBD" w:rsidP="0082582D">
            <w:pPr>
              <w:spacing w:before="40" w:after="40"/>
              <w:rPr>
                <w:rFonts w:asciiTheme="minorBidi" w:hAnsiTheme="minorBidi" w:cstheme="minorBidi"/>
                <w:b/>
                <w:bCs/>
                <w:sz w:val="24"/>
                <w:szCs w:val="24"/>
              </w:rPr>
            </w:pPr>
            <w:r w:rsidRPr="0078622F">
              <w:rPr>
                <w:rFonts w:asciiTheme="minorBidi" w:hAnsiTheme="minorBidi" w:cstheme="minorBidi"/>
                <w:b/>
                <w:bCs/>
                <w:sz w:val="24"/>
                <w:szCs w:val="24"/>
              </w:rPr>
              <w:t>General</w:t>
            </w:r>
          </w:p>
        </w:tc>
        <w:tc>
          <w:tcPr>
            <w:tcW w:w="450" w:type="dxa"/>
            <w:shd w:val="clear" w:color="auto" w:fill="C6D9F1" w:themeFill="text2" w:themeFillTint="33"/>
            <w:vAlign w:val="center"/>
          </w:tcPr>
          <w:p w14:paraId="27A58927" w14:textId="77777777" w:rsidR="00995CBD" w:rsidRPr="0078622F" w:rsidRDefault="00995CBD"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148B5598" w14:textId="77777777" w:rsidR="00995CBD" w:rsidRPr="0078622F" w:rsidRDefault="00995CBD" w:rsidP="0082582D">
            <w:pPr>
              <w:ind w:left="-102" w:right="-73"/>
              <w:jc w:val="center"/>
              <w:rPr>
                <w:rFonts w:asciiTheme="minorBidi" w:hAnsiTheme="minorBidi" w:cstheme="minorBidi"/>
                <w:color w:val="000000"/>
                <w:sz w:val="24"/>
                <w:szCs w:val="24"/>
              </w:rPr>
            </w:pPr>
          </w:p>
        </w:tc>
        <w:tc>
          <w:tcPr>
            <w:tcW w:w="479" w:type="dxa"/>
            <w:shd w:val="clear" w:color="auto" w:fill="C6D9F1" w:themeFill="text2" w:themeFillTint="33"/>
            <w:vAlign w:val="center"/>
          </w:tcPr>
          <w:p w14:paraId="405F5314" w14:textId="77777777" w:rsidR="00995CBD" w:rsidRPr="0078622F" w:rsidRDefault="00995CBD" w:rsidP="0082582D">
            <w:pPr>
              <w:ind w:left="-102" w:right="-73"/>
              <w:jc w:val="center"/>
              <w:rPr>
                <w:rFonts w:asciiTheme="minorBidi" w:hAnsiTheme="minorBidi" w:cstheme="minorBidi"/>
                <w:color w:val="000000"/>
                <w:sz w:val="24"/>
                <w:szCs w:val="24"/>
              </w:rPr>
            </w:pPr>
          </w:p>
        </w:tc>
      </w:tr>
      <w:tr w:rsidR="00995CBD" w:rsidRPr="0078622F" w14:paraId="099BD6FE" w14:textId="77777777" w:rsidTr="00656BC5">
        <w:tc>
          <w:tcPr>
            <w:tcW w:w="540" w:type="dxa"/>
            <w:shd w:val="clear" w:color="auto" w:fill="auto"/>
            <w:noWrap/>
            <w:vAlign w:val="center"/>
          </w:tcPr>
          <w:p w14:paraId="21926435" w14:textId="77777777" w:rsidR="00995CBD" w:rsidRPr="0078622F" w:rsidRDefault="00995CBD" w:rsidP="00F35B86">
            <w:pPr>
              <w:pStyle w:val="ListParagraph"/>
              <w:numPr>
                <w:ilvl w:val="0"/>
                <w:numId w:val="6"/>
              </w:numPr>
              <w:ind w:left="72" w:firstLine="0"/>
              <w:jc w:val="center"/>
              <w:rPr>
                <w:rFonts w:asciiTheme="minorBidi" w:hAnsiTheme="minorBidi" w:cstheme="minorBidi"/>
                <w:color w:val="000000"/>
                <w:sz w:val="18"/>
                <w:szCs w:val="18"/>
              </w:rPr>
            </w:pPr>
          </w:p>
        </w:tc>
        <w:tc>
          <w:tcPr>
            <w:tcW w:w="2179" w:type="dxa"/>
          </w:tcPr>
          <w:p w14:paraId="4ADE506E" w14:textId="77777777" w:rsidR="00995CBD" w:rsidRPr="0078622F" w:rsidRDefault="00995CBD" w:rsidP="00EA3FE2">
            <w:pPr>
              <w:spacing w:before="40" w:after="120"/>
              <w:rPr>
                <w:rFonts w:asciiTheme="minorBidi" w:hAnsiTheme="minorBidi" w:cstheme="minorBidi"/>
              </w:rPr>
            </w:pPr>
          </w:p>
        </w:tc>
        <w:tc>
          <w:tcPr>
            <w:tcW w:w="7152" w:type="dxa"/>
            <w:gridSpan w:val="5"/>
            <w:shd w:val="clear" w:color="auto" w:fill="auto"/>
            <w:vAlign w:val="center"/>
          </w:tcPr>
          <w:p w14:paraId="081B0EC3" w14:textId="192C12EA" w:rsidR="00995CBD" w:rsidRPr="0078622F" w:rsidRDefault="00995CBD" w:rsidP="00EA3FE2">
            <w:pPr>
              <w:spacing w:before="40" w:after="120"/>
              <w:rPr>
                <w:rFonts w:asciiTheme="minorBidi" w:hAnsiTheme="minorBidi" w:cstheme="minorBidi"/>
              </w:rPr>
            </w:pPr>
            <w:r w:rsidRPr="0078622F">
              <w:rPr>
                <w:rFonts w:asciiTheme="minorBidi" w:hAnsiTheme="minorBidi" w:cstheme="minorBidi"/>
              </w:rPr>
              <w:t>Escalators and Moving Walks shall be tested according to ASME A.17.1 Category 1 (no load) in the presence of Certified Third Party Testing Agency.</w:t>
            </w:r>
          </w:p>
          <w:p w14:paraId="11120996" w14:textId="77777777" w:rsidR="00995CBD" w:rsidRPr="0078622F" w:rsidRDefault="00995CBD" w:rsidP="00C766B2">
            <w:pPr>
              <w:spacing w:before="40" w:after="40"/>
              <w:rPr>
                <w:rFonts w:asciiTheme="minorBidi" w:hAnsiTheme="minorBidi" w:cstheme="minorBidi"/>
              </w:rPr>
            </w:pPr>
            <w:r w:rsidRPr="0078622F">
              <w:rPr>
                <w:rFonts w:asciiTheme="minorBidi" w:hAnsiTheme="minorBidi" w:cstheme="minorBidi"/>
              </w:rPr>
              <w:t>Category 1 Testing is composed of the following test:</w:t>
            </w:r>
          </w:p>
          <w:p w14:paraId="7C06828D" w14:textId="77777777" w:rsidR="00995CBD" w:rsidRPr="0078622F" w:rsidRDefault="00995CBD" w:rsidP="00C766B2">
            <w:pPr>
              <w:pStyle w:val="ListParagraph"/>
              <w:numPr>
                <w:ilvl w:val="0"/>
                <w:numId w:val="13"/>
              </w:numPr>
              <w:spacing w:before="40" w:after="40"/>
              <w:rPr>
                <w:rFonts w:asciiTheme="minorBidi" w:hAnsiTheme="minorBidi" w:cstheme="minorBidi"/>
              </w:rPr>
            </w:pPr>
            <w:r w:rsidRPr="0078622F">
              <w:rPr>
                <w:rFonts w:asciiTheme="minorBidi" w:hAnsiTheme="minorBidi" w:cstheme="minorBidi"/>
              </w:rPr>
              <w:t>Machine Space accessibility as per Section 8.11.4.2.1</w:t>
            </w:r>
          </w:p>
          <w:p w14:paraId="20CB4ADE" w14:textId="77777777" w:rsidR="00995CBD" w:rsidRPr="0078622F" w:rsidRDefault="00995CBD" w:rsidP="00C766B2">
            <w:pPr>
              <w:pStyle w:val="ListParagraph"/>
              <w:numPr>
                <w:ilvl w:val="0"/>
                <w:numId w:val="13"/>
              </w:numPr>
              <w:spacing w:before="40" w:after="40"/>
              <w:rPr>
                <w:rFonts w:asciiTheme="minorBidi" w:hAnsiTheme="minorBidi" w:cstheme="minorBidi"/>
              </w:rPr>
            </w:pPr>
            <w:r w:rsidRPr="0078622F">
              <w:rPr>
                <w:rFonts w:asciiTheme="minorBidi" w:hAnsiTheme="minorBidi" w:cstheme="minorBidi"/>
              </w:rPr>
              <w:t>Stop Switch operation test as per Section 8.11.4.2.2</w:t>
            </w:r>
          </w:p>
          <w:p w14:paraId="3203F300" w14:textId="77777777" w:rsidR="00995CBD" w:rsidRPr="0078622F" w:rsidRDefault="00995CBD" w:rsidP="00C766B2">
            <w:pPr>
              <w:pStyle w:val="ListParagraph"/>
              <w:numPr>
                <w:ilvl w:val="0"/>
                <w:numId w:val="13"/>
              </w:numPr>
              <w:spacing w:before="40" w:after="40"/>
              <w:rPr>
                <w:rFonts w:asciiTheme="minorBidi" w:hAnsiTheme="minorBidi" w:cstheme="minorBidi"/>
              </w:rPr>
            </w:pPr>
            <w:r w:rsidRPr="0078622F">
              <w:rPr>
                <w:rFonts w:asciiTheme="minorBidi" w:hAnsiTheme="minorBidi" w:cstheme="minorBidi"/>
              </w:rPr>
              <w:t>Controller and wiring functionality test as per Section 8.11.4.2.3</w:t>
            </w:r>
          </w:p>
          <w:p w14:paraId="5C8E245C" w14:textId="77777777" w:rsidR="00995CBD" w:rsidRPr="0078622F" w:rsidRDefault="00995CBD" w:rsidP="00C766B2">
            <w:pPr>
              <w:pStyle w:val="ListParagraph"/>
              <w:numPr>
                <w:ilvl w:val="0"/>
                <w:numId w:val="13"/>
              </w:numPr>
              <w:spacing w:before="40" w:after="40"/>
              <w:rPr>
                <w:rFonts w:asciiTheme="minorBidi" w:hAnsiTheme="minorBidi" w:cstheme="minorBidi"/>
              </w:rPr>
            </w:pPr>
            <w:r w:rsidRPr="0078622F">
              <w:rPr>
                <w:rFonts w:asciiTheme="minorBidi" w:hAnsiTheme="minorBidi" w:cstheme="minorBidi"/>
              </w:rPr>
              <w:t>Drive machine and brake test including braking distance as per Section 8.11.4.2.4</w:t>
            </w:r>
          </w:p>
          <w:p w14:paraId="5415C3B3" w14:textId="77777777" w:rsidR="00995CBD" w:rsidRPr="0078622F" w:rsidRDefault="00995CBD" w:rsidP="00C766B2">
            <w:pPr>
              <w:pStyle w:val="ListParagraph"/>
              <w:numPr>
                <w:ilvl w:val="0"/>
                <w:numId w:val="13"/>
              </w:numPr>
              <w:spacing w:before="40" w:after="40"/>
              <w:rPr>
                <w:rFonts w:asciiTheme="minorBidi" w:hAnsiTheme="minorBidi" w:cstheme="minorBidi"/>
              </w:rPr>
            </w:pPr>
            <w:r w:rsidRPr="0078622F">
              <w:rPr>
                <w:rFonts w:asciiTheme="minorBidi" w:hAnsiTheme="minorBidi" w:cstheme="minorBidi"/>
              </w:rPr>
              <w:t>Speed Governor test to shut-down if speed increase/decrease more than 120% as per Section 8.11.4.2.5</w:t>
            </w:r>
          </w:p>
          <w:p w14:paraId="6201818B" w14:textId="77777777" w:rsidR="00995CBD" w:rsidRPr="0078622F" w:rsidRDefault="00995CBD" w:rsidP="00C766B2">
            <w:pPr>
              <w:pStyle w:val="ListParagraph"/>
              <w:numPr>
                <w:ilvl w:val="0"/>
                <w:numId w:val="13"/>
              </w:numPr>
              <w:spacing w:before="40" w:after="40"/>
              <w:rPr>
                <w:rFonts w:asciiTheme="minorBidi" w:hAnsiTheme="minorBidi" w:cstheme="minorBidi"/>
              </w:rPr>
            </w:pPr>
            <w:r w:rsidRPr="0078622F">
              <w:rPr>
                <w:rFonts w:asciiTheme="minorBidi" w:hAnsiTheme="minorBidi" w:cstheme="minorBidi"/>
              </w:rPr>
              <w:t>Broken Drive Chain Device safety test as per Section 8.11.4.2.6</w:t>
            </w:r>
          </w:p>
          <w:p w14:paraId="6ED39154" w14:textId="77777777" w:rsidR="00995CBD" w:rsidRPr="0078622F" w:rsidRDefault="00995CBD" w:rsidP="00C766B2">
            <w:pPr>
              <w:pStyle w:val="ListParagraph"/>
              <w:numPr>
                <w:ilvl w:val="0"/>
                <w:numId w:val="13"/>
              </w:numPr>
              <w:spacing w:before="40" w:after="40"/>
              <w:rPr>
                <w:rFonts w:asciiTheme="minorBidi" w:hAnsiTheme="minorBidi" w:cstheme="minorBidi"/>
              </w:rPr>
            </w:pPr>
            <w:r w:rsidRPr="0078622F">
              <w:rPr>
                <w:rFonts w:asciiTheme="minorBidi" w:hAnsiTheme="minorBidi" w:cstheme="minorBidi"/>
              </w:rPr>
              <w:t>Reversal Stop Switch testing as per Section 8.11.4.2.7</w:t>
            </w:r>
          </w:p>
          <w:p w14:paraId="457B2991" w14:textId="77777777" w:rsidR="00995CBD" w:rsidRPr="0078622F" w:rsidRDefault="00995CBD" w:rsidP="00C766B2">
            <w:pPr>
              <w:pStyle w:val="ListParagraph"/>
              <w:numPr>
                <w:ilvl w:val="0"/>
                <w:numId w:val="13"/>
              </w:numPr>
              <w:spacing w:before="40" w:after="40"/>
              <w:rPr>
                <w:rFonts w:asciiTheme="minorBidi" w:hAnsiTheme="minorBidi" w:cstheme="minorBidi"/>
              </w:rPr>
            </w:pPr>
            <w:r w:rsidRPr="0078622F">
              <w:rPr>
                <w:rFonts w:asciiTheme="minorBidi" w:hAnsiTheme="minorBidi" w:cstheme="minorBidi"/>
              </w:rPr>
              <w:t>Broken Step Chain or Treadway Device test as per Section 8.11.4.2.8</w:t>
            </w:r>
          </w:p>
          <w:p w14:paraId="20F688CD" w14:textId="77777777" w:rsidR="00995CBD" w:rsidRPr="0078622F" w:rsidRDefault="00995CBD" w:rsidP="00C766B2">
            <w:pPr>
              <w:pStyle w:val="ListParagraph"/>
              <w:numPr>
                <w:ilvl w:val="0"/>
                <w:numId w:val="13"/>
              </w:numPr>
              <w:spacing w:before="40" w:after="40"/>
              <w:rPr>
                <w:rFonts w:asciiTheme="minorBidi" w:hAnsiTheme="minorBidi" w:cstheme="minorBidi"/>
              </w:rPr>
            </w:pPr>
            <w:r w:rsidRPr="0078622F">
              <w:rPr>
                <w:rFonts w:asciiTheme="minorBidi" w:hAnsiTheme="minorBidi" w:cstheme="minorBidi"/>
              </w:rPr>
              <w:t>Step Up thrust Device testing as per Section 8.11.4.2.9</w:t>
            </w:r>
          </w:p>
          <w:p w14:paraId="2CEAF43E" w14:textId="77777777" w:rsidR="00995CBD" w:rsidRPr="0078622F" w:rsidRDefault="00995CBD" w:rsidP="00C766B2">
            <w:pPr>
              <w:pStyle w:val="ListParagraph"/>
              <w:numPr>
                <w:ilvl w:val="0"/>
                <w:numId w:val="13"/>
              </w:numPr>
              <w:spacing w:before="40" w:after="40"/>
              <w:rPr>
                <w:rFonts w:asciiTheme="minorBidi" w:hAnsiTheme="minorBidi" w:cstheme="minorBidi"/>
              </w:rPr>
            </w:pPr>
            <w:r w:rsidRPr="0078622F">
              <w:rPr>
                <w:rFonts w:asciiTheme="minorBidi" w:hAnsiTheme="minorBidi" w:cstheme="minorBidi"/>
              </w:rPr>
              <w:t>Missing Step or Pallet Device testing as per Section 8.11.4.2.10</w:t>
            </w:r>
          </w:p>
          <w:p w14:paraId="4CA8CB36" w14:textId="77777777" w:rsidR="00995CBD" w:rsidRPr="0078622F" w:rsidRDefault="00995CBD" w:rsidP="00C766B2">
            <w:pPr>
              <w:pStyle w:val="ListParagraph"/>
              <w:numPr>
                <w:ilvl w:val="0"/>
                <w:numId w:val="13"/>
              </w:numPr>
              <w:spacing w:before="40" w:after="40"/>
              <w:rPr>
                <w:rFonts w:asciiTheme="minorBidi" w:hAnsiTheme="minorBidi" w:cstheme="minorBidi"/>
              </w:rPr>
            </w:pPr>
            <w:r w:rsidRPr="0078622F">
              <w:rPr>
                <w:rFonts w:asciiTheme="minorBidi" w:hAnsiTheme="minorBidi" w:cstheme="minorBidi"/>
              </w:rPr>
              <w:t>Step or Pallet Level Device testing as per Section 8.11.4.2.11</w:t>
            </w:r>
          </w:p>
          <w:p w14:paraId="0288A48C" w14:textId="77777777" w:rsidR="00995CBD" w:rsidRPr="0078622F" w:rsidRDefault="00995CBD" w:rsidP="00C766B2">
            <w:pPr>
              <w:pStyle w:val="ListParagraph"/>
              <w:numPr>
                <w:ilvl w:val="0"/>
                <w:numId w:val="13"/>
              </w:numPr>
              <w:spacing w:before="40" w:after="40"/>
              <w:rPr>
                <w:rFonts w:asciiTheme="minorBidi" w:hAnsiTheme="minorBidi" w:cstheme="minorBidi"/>
              </w:rPr>
            </w:pPr>
            <w:r w:rsidRPr="0078622F">
              <w:rPr>
                <w:rFonts w:asciiTheme="minorBidi" w:hAnsiTheme="minorBidi" w:cstheme="minorBidi"/>
              </w:rPr>
              <w:t>Step, Pallet, Step or Pallet Chain, and trusses structural soundness test as per Section 8.11.4.2.12</w:t>
            </w:r>
          </w:p>
          <w:p w14:paraId="4F1D3EBD" w14:textId="77777777" w:rsidR="00995CBD" w:rsidRPr="0078622F" w:rsidRDefault="00995CBD" w:rsidP="00C766B2">
            <w:pPr>
              <w:pStyle w:val="ListParagraph"/>
              <w:numPr>
                <w:ilvl w:val="0"/>
                <w:numId w:val="13"/>
              </w:numPr>
              <w:spacing w:before="40" w:after="40"/>
              <w:rPr>
                <w:rFonts w:asciiTheme="minorBidi" w:hAnsiTheme="minorBidi" w:cstheme="minorBidi"/>
              </w:rPr>
            </w:pPr>
            <w:r w:rsidRPr="0078622F">
              <w:rPr>
                <w:rFonts w:asciiTheme="minorBidi" w:hAnsiTheme="minorBidi" w:cstheme="minorBidi"/>
              </w:rPr>
              <w:t>Handrail Safety Systems test as per Section 8.11.4.2.13</w:t>
            </w:r>
          </w:p>
          <w:p w14:paraId="2FFCB520" w14:textId="77777777" w:rsidR="00995CBD" w:rsidRPr="0078622F" w:rsidRDefault="00995CBD" w:rsidP="00C766B2">
            <w:pPr>
              <w:pStyle w:val="ListParagraph"/>
              <w:numPr>
                <w:ilvl w:val="0"/>
                <w:numId w:val="13"/>
              </w:numPr>
              <w:spacing w:before="40" w:after="40"/>
              <w:rPr>
                <w:rFonts w:asciiTheme="minorBidi" w:hAnsiTheme="minorBidi" w:cstheme="minorBidi"/>
              </w:rPr>
            </w:pPr>
            <w:r w:rsidRPr="0078622F">
              <w:rPr>
                <w:rFonts w:asciiTheme="minorBidi" w:hAnsiTheme="minorBidi" w:cstheme="minorBidi"/>
              </w:rPr>
              <w:t>Heater testing (as required) as per Section 8.11.4.2.14</w:t>
            </w:r>
          </w:p>
          <w:p w14:paraId="0CBD5CA7" w14:textId="77777777" w:rsidR="00995CBD" w:rsidRPr="0078622F" w:rsidRDefault="00995CBD" w:rsidP="00C766B2">
            <w:pPr>
              <w:pStyle w:val="ListParagraph"/>
              <w:numPr>
                <w:ilvl w:val="0"/>
                <w:numId w:val="13"/>
              </w:numPr>
              <w:spacing w:before="40" w:after="40"/>
              <w:rPr>
                <w:rFonts w:asciiTheme="minorBidi" w:hAnsiTheme="minorBidi" w:cstheme="minorBidi"/>
              </w:rPr>
            </w:pPr>
            <w:r w:rsidRPr="0078622F">
              <w:rPr>
                <w:rFonts w:asciiTheme="minorBidi" w:hAnsiTheme="minorBidi" w:cstheme="minorBidi"/>
              </w:rPr>
              <w:t>Permissible Stretch in escalator chain safety test as per Section 8.11.4.2.15</w:t>
            </w:r>
          </w:p>
          <w:p w14:paraId="579825D8" w14:textId="77777777" w:rsidR="00995CBD" w:rsidRPr="0078622F" w:rsidRDefault="00995CBD" w:rsidP="00C766B2">
            <w:pPr>
              <w:pStyle w:val="ListParagraph"/>
              <w:numPr>
                <w:ilvl w:val="0"/>
                <w:numId w:val="13"/>
              </w:numPr>
              <w:spacing w:before="40" w:after="40"/>
              <w:rPr>
                <w:rFonts w:asciiTheme="minorBidi" w:hAnsiTheme="minorBidi" w:cstheme="minorBidi"/>
              </w:rPr>
            </w:pPr>
            <w:r w:rsidRPr="0078622F">
              <w:rPr>
                <w:rFonts w:asciiTheme="minorBidi" w:hAnsiTheme="minorBidi" w:cstheme="minorBidi"/>
              </w:rPr>
              <w:t>Response to smoke detector test as per Section 8.11.4.2.16</w:t>
            </w:r>
          </w:p>
          <w:p w14:paraId="02F0ABA2" w14:textId="77777777" w:rsidR="00995CBD" w:rsidRPr="0078622F" w:rsidRDefault="00995CBD" w:rsidP="00C766B2">
            <w:pPr>
              <w:pStyle w:val="ListParagraph"/>
              <w:numPr>
                <w:ilvl w:val="0"/>
                <w:numId w:val="13"/>
              </w:numPr>
              <w:spacing w:before="40" w:after="40"/>
              <w:rPr>
                <w:rFonts w:asciiTheme="minorBidi" w:hAnsiTheme="minorBidi" w:cstheme="minorBidi"/>
              </w:rPr>
            </w:pPr>
            <w:r w:rsidRPr="0078622F">
              <w:rPr>
                <w:rFonts w:asciiTheme="minorBidi" w:hAnsiTheme="minorBidi" w:cstheme="minorBidi"/>
              </w:rPr>
              <w:t>Comb-Step or Comb-Pallet Impact Device test as per Section 8.11.4.2.17</w:t>
            </w:r>
          </w:p>
          <w:p w14:paraId="65F5295C" w14:textId="77777777" w:rsidR="00995CBD" w:rsidRPr="0078622F" w:rsidRDefault="00995CBD" w:rsidP="00C766B2">
            <w:pPr>
              <w:pStyle w:val="ListParagraph"/>
              <w:numPr>
                <w:ilvl w:val="0"/>
                <w:numId w:val="13"/>
              </w:numPr>
              <w:spacing w:before="40" w:after="40"/>
              <w:rPr>
                <w:rFonts w:asciiTheme="minorBidi" w:hAnsiTheme="minorBidi" w:cstheme="minorBidi"/>
              </w:rPr>
            </w:pPr>
            <w:r w:rsidRPr="0078622F">
              <w:rPr>
                <w:rFonts w:asciiTheme="minorBidi" w:hAnsiTheme="minorBidi" w:cstheme="minorBidi"/>
              </w:rPr>
              <w:t>Step/Skirt Performance Index testing as per Section 8.11.4.2.18</w:t>
            </w:r>
          </w:p>
          <w:p w14:paraId="0940A185" w14:textId="77777777" w:rsidR="00995CBD" w:rsidRPr="0078622F" w:rsidRDefault="00995CBD" w:rsidP="00C766B2">
            <w:pPr>
              <w:pStyle w:val="ListParagraph"/>
              <w:numPr>
                <w:ilvl w:val="0"/>
                <w:numId w:val="13"/>
              </w:numPr>
              <w:spacing w:before="40" w:after="40"/>
              <w:rPr>
                <w:rFonts w:asciiTheme="minorBidi" w:hAnsiTheme="minorBidi" w:cstheme="minorBidi"/>
              </w:rPr>
            </w:pPr>
            <w:r w:rsidRPr="0078622F">
              <w:rPr>
                <w:rFonts w:asciiTheme="minorBidi" w:hAnsiTheme="minorBidi" w:cstheme="minorBidi"/>
              </w:rPr>
              <w:t>Clearance between Step and Skirt (loaded gap) as per Section 8.11.4.2.19</w:t>
            </w:r>
          </w:p>
          <w:p w14:paraId="0F810F6F" w14:textId="77777777" w:rsidR="00995CBD" w:rsidRPr="0078622F" w:rsidRDefault="00995CBD" w:rsidP="00C766B2">
            <w:pPr>
              <w:pStyle w:val="ListParagraph"/>
              <w:numPr>
                <w:ilvl w:val="0"/>
                <w:numId w:val="13"/>
              </w:numPr>
              <w:spacing w:before="40" w:after="40"/>
              <w:rPr>
                <w:rFonts w:asciiTheme="minorBidi" w:hAnsiTheme="minorBidi" w:cstheme="minorBidi"/>
              </w:rPr>
            </w:pPr>
            <w:r w:rsidRPr="0078622F">
              <w:rPr>
                <w:rFonts w:asciiTheme="minorBidi" w:hAnsiTheme="minorBidi" w:cstheme="minorBidi"/>
              </w:rPr>
              <w:t>Inspection of Control Devices as per Section 8.11.4.2.20</w:t>
            </w:r>
          </w:p>
          <w:p w14:paraId="6539DDEE" w14:textId="77777777" w:rsidR="00995CBD" w:rsidRPr="0078622F" w:rsidRDefault="00995CBD" w:rsidP="00C766B2">
            <w:pPr>
              <w:pStyle w:val="ListParagraph"/>
              <w:numPr>
                <w:ilvl w:val="0"/>
                <w:numId w:val="13"/>
              </w:numPr>
              <w:spacing w:before="40" w:after="40"/>
              <w:jc w:val="left"/>
              <w:rPr>
                <w:rFonts w:asciiTheme="minorBidi" w:hAnsiTheme="minorBidi" w:cstheme="minorBidi"/>
              </w:rPr>
            </w:pPr>
            <w:r w:rsidRPr="0078622F">
              <w:rPr>
                <w:rFonts w:asciiTheme="minorBidi" w:hAnsiTheme="minorBidi" w:cstheme="minorBidi"/>
              </w:rPr>
              <w:t>u. Step Lateral Displacement Device test as per Section 8.11.4.2.21</w:t>
            </w:r>
          </w:p>
        </w:tc>
        <w:tc>
          <w:tcPr>
            <w:tcW w:w="450" w:type="dxa"/>
            <w:shd w:val="clear" w:color="auto" w:fill="C6D9F1" w:themeFill="text2" w:themeFillTint="33"/>
            <w:vAlign w:val="center"/>
          </w:tcPr>
          <w:p w14:paraId="7803CDAC" w14:textId="77777777" w:rsidR="00995CBD" w:rsidRPr="0078622F" w:rsidRDefault="00995CBD" w:rsidP="00F35B86">
            <w:pPr>
              <w:ind w:left="-102" w:right="-73"/>
              <w:jc w:val="center"/>
              <w:rPr>
                <w:rFonts w:asciiTheme="minorBidi" w:hAnsiTheme="minorBidi" w:cstheme="minorBidi"/>
                <w:color w:val="000000"/>
                <w:sz w:val="16"/>
                <w:szCs w:val="16"/>
              </w:rPr>
            </w:pPr>
            <w:r w:rsidRPr="0078622F">
              <w:rPr>
                <w:rFonts w:asciiTheme="minorBidi" w:hAnsiTheme="minorBidi" w:cstheme="minorBidi"/>
                <w:color w:val="000000"/>
                <w:sz w:val="16"/>
                <w:szCs w:val="16"/>
              </w:rPr>
              <w:fldChar w:fldCharType="begin">
                <w:ffData>
                  <w:name w:val="Check4"/>
                  <w:enabled/>
                  <w:calcOnExit w:val="0"/>
                  <w:checkBox>
                    <w:sizeAuto/>
                    <w:default w:val="0"/>
                  </w:checkBox>
                </w:ffData>
              </w:fldChar>
            </w:r>
            <w:r w:rsidRPr="0078622F">
              <w:rPr>
                <w:rFonts w:asciiTheme="minorBidi" w:hAnsiTheme="minorBidi" w:cstheme="minorBidi"/>
                <w:color w:val="000000"/>
                <w:sz w:val="16"/>
                <w:szCs w:val="16"/>
              </w:rPr>
              <w:instrText xml:space="preserve"> FORMCHECKBOX </w:instrText>
            </w:r>
            <w:r w:rsidR="00D34921">
              <w:rPr>
                <w:rFonts w:asciiTheme="minorBidi" w:hAnsiTheme="minorBidi" w:cstheme="minorBidi"/>
                <w:color w:val="000000"/>
                <w:sz w:val="16"/>
                <w:szCs w:val="16"/>
              </w:rPr>
            </w:r>
            <w:r w:rsidR="00D34921">
              <w:rPr>
                <w:rFonts w:asciiTheme="minorBidi" w:hAnsiTheme="minorBidi" w:cstheme="minorBidi"/>
                <w:color w:val="000000"/>
                <w:sz w:val="16"/>
                <w:szCs w:val="16"/>
              </w:rPr>
              <w:fldChar w:fldCharType="separate"/>
            </w:r>
            <w:r w:rsidRPr="0078622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4F633FF" w14:textId="77777777" w:rsidR="00995CBD" w:rsidRPr="0078622F" w:rsidRDefault="00995CBD" w:rsidP="00F35B86">
            <w:pPr>
              <w:ind w:left="-102" w:right="-73"/>
              <w:jc w:val="center"/>
              <w:rPr>
                <w:rFonts w:asciiTheme="minorBidi" w:hAnsiTheme="minorBidi" w:cstheme="minorBidi"/>
                <w:color w:val="000000"/>
                <w:sz w:val="16"/>
                <w:szCs w:val="16"/>
              </w:rPr>
            </w:pPr>
            <w:r w:rsidRPr="0078622F">
              <w:rPr>
                <w:rFonts w:asciiTheme="minorBidi" w:hAnsiTheme="minorBidi" w:cstheme="minorBidi"/>
                <w:color w:val="000000"/>
                <w:sz w:val="16"/>
                <w:szCs w:val="16"/>
              </w:rPr>
              <w:fldChar w:fldCharType="begin">
                <w:ffData>
                  <w:name w:val="Check5"/>
                  <w:enabled/>
                  <w:calcOnExit w:val="0"/>
                  <w:checkBox>
                    <w:sizeAuto/>
                    <w:default w:val="0"/>
                  </w:checkBox>
                </w:ffData>
              </w:fldChar>
            </w:r>
            <w:r w:rsidRPr="0078622F">
              <w:rPr>
                <w:rFonts w:asciiTheme="minorBidi" w:hAnsiTheme="minorBidi" w:cstheme="minorBidi"/>
                <w:color w:val="000000"/>
                <w:sz w:val="16"/>
                <w:szCs w:val="16"/>
              </w:rPr>
              <w:instrText xml:space="preserve"> FORMCHECKBOX </w:instrText>
            </w:r>
            <w:r w:rsidR="00D34921">
              <w:rPr>
                <w:rFonts w:asciiTheme="minorBidi" w:hAnsiTheme="minorBidi" w:cstheme="minorBidi"/>
                <w:color w:val="000000"/>
                <w:sz w:val="16"/>
                <w:szCs w:val="16"/>
              </w:rPr>
            </w:r>
            <w:r w:rsidR="00D34921">
              <w:rPr>
                <w:rFonts w:asciiTheme="minorBidi" w:hAnsiTheme="minorBidi" w:cstheme="minorBidi"/>
                <w:color w:val="000000"/>
                <w:sz w:val="16"/>
                <w:szCs w:val="16"/>
              </w:rPr>
              <w:fldChar w:fldCharType="separate"/>
            </w:r>
            <w:r w:rsidRPr="0078622F">
              <w:rPr>
                <w:rFonts w:asciiTheme="minorBidi" w:hAnsiTheme="minorBidi" w:cstheme="minorBidi"/>
                <w:color w:val="000000"/>
                <w:sz w:val="16"/>
                <w:szCs w:val="16"/>
              </w:rPr>
              <w:fldChar w:fldCharType="end"/>
            </w:r>
          </w:p>
        </w:tc>
        <w:tc>
          <w:tcPr>
            <w:tcW w:w="479" w:type="dxa"/>
            <w:shd w:val="clear" w:color="auto" w:fill="C6D9F1" w:themeFill="text2" w:themeFillTint="33"/>
            <w:vAlign w:val="center"/>
          </w:tcPr>
          <w:p w14:paraId="3435A8DC" w14:textId="77777777" w:rsidR="00995CBD" w:rsidRPr="0078622F" w:rsidRDefault="00995CBD" w:rsidP="00F35B86">
            <w:pPr>
              <w:ind w:left="-102" w:right="-73"/>
              <w:jc w:val="center"/>
              <w:rPr>
                <w:rFonts w:asciiTheme="minorBidi" w:hAnsiTheme="minorBidi" w:cstheme="minorBidi"/>
                <w:color w:val="000000"/>
                <w:sz w:val="16"/>
                <w:szCs w:val="16"/>
              </w:rPr>
            </w:pPr>
            <w:r w:rsidRPr="0078622F">
              <w:rPr>
                <w:rFonts w:asciiTheme="minorBidi" w:hAnsiTheme="minorBidi" w:cstheme="minorBidi"/>
                <w:color w:val="000000"/>
                <w:sz w:val="16"/>
                <w:szCs w:val="16"/>
              </w:rPr>
              <w:fldChar w:fldCharType="begin">
                <w:ffData>
                  <w:name w:val="Check6"/>
                  <w:enabled/>
                  <w:calcOnExit w:val="0"/>
                  <w:checkBox>
                    <w:sizeAuto/>
                    <w:default w:val="0"/>
                  </w:checkBox>
                </w:ffData>
              </w:fldChar>
            </w:r>
            <w:r w:rsidRPr="0078622F">
              <w:rPr>
                <w:rFonts w:asciiTheme="minorBidi" w:hAnsiTheme="minorBidi" w:cstheme="minorBidi"/>
                <w:color w:val="000000"/>
                <w:sz w:val="16"/>
                <w:szCs w:val="16"/>
              </w:rPr>
              <w:instrText xml:space="preserve"> FORMCHECKBOX </w:instrText>
            </w:r>
            <w:r w:rsidR="00D34921">
              <w:rPr>
                <w:rFonts w:asciiTheme="minorBidi" w:hAnsiTheme="minorBidi" w:cstheme="minorBidi"/>
                <w:color w:val="000000"/>
                <w:sz w:val="16"/>
                <w:szCs w:val="16"/>
              </w:rPr>
            </w:r>
            <w:r w:rsidR="00D34921">
              <w:rPr>
                <w:rFonts w:asciiTheme="minorBidi" w:hAnsiTheme="minorBidi" w:cstheme="minorBidi"/>
                <w:color w:val="000000"/>
                <w:sz w:val="16"/>
                <w:szCs w:val="16"/>
              </w:rPr>
              <w:fldChar w:fldCharType="separate"/>
            </w:r>
            <w:r w:rsidRPr="0078622F">
              <w:rPr>
                <w:rFonts w:asciiTheme="minorBidi" w:hAnsiTheme="minorBidi" w:cstheme="minorBidi"/>
                <w:color w:val="000000"/>
                <w:sz w:val="16"/>
                <w:szCs w:val="16"/>
              </w:rPr>
              <w:fldChar w:fldCharType="end"/>
            </w:r>
          </w:p>
        </w:tc>
      </w:tr>
      <w:tr w:rsidR="00995CBD" w:rsidRPr="0078622F" w14:paraId="794EB650" w14:textId="77777777" w:rsidTr="00656BC5">
        <w:tc>
          <w:tcPr>
            <w:tcW w:w="540" w:type="dxa"/>
            <w:shd w:val="clear" w:color="auto" w:fill="auto"/>
            <w:noWrap/>
            <w:vAlign w:val="center"/>
          </w:tcPr>
          <w:p w14:paraId="3A93844C" w14:textId="77777777" w:rsidR="00995CBD" w:rsidRPr="0078622F" w:rsidRDefault="00995CBD" w:rsidP="00EA3FE2">
            <w:pPr>
              <w:pStyle w:val="ListParagraph"/>
              <w:numPr>
                <w:ilvl w:val="0"/>
                <w:numId w:val="6"/>
              </w:numPr>
              <w:ind w:left="72" w:firstLine="0"/>
              <w:jc w:val="center"/>
              <w:rPr>
                <w:rFonts w:asciiTheme="minorBidi" w:hAnsiTheme="minorBidi" w:cstheme="minorBidi"/>
                <w:color w:val="000000"/>
                <w:sz w:val="18"/>
                <w:szCs w:val="18"/>
              </w:rPr>
            </w:pPr>
          </w:p>
        </w:tc>
        <w:tc>
          <w:tcPr>
            <w:tcW w:w="2179" w:type="dxa"/>
          </w:tcPr>
          <w:p w14:paraId="6BFC7963" w14:textId="77777777" w:rsidR="00995CBD" w:rsidRPr="0078622F" w:rsidRDefault="00995CBD" w:rsidP="00EA3FE2">
            <w:pPr>
              <w:spacing w:before="40" w:after="40"/>
              <w:jc w:val="left"/>
              <w:rPr>
                <w:rFonts w:asciiTheme="minorBidi" w:hAnsiTheme="minorBidi" w:cstheme="minorBidi"/>
              </w:rPr>
            </w:pPr>
          </w:p>
        </w:tc>
        <w:tc>
          <w:tcPr>
            <w:tcW w:w="7152" w:type="dxa"/>
            <w:gridSpan w:val="5"/>
            <w:shd w:val="clear" w:color="auto" w:fill="auto"/>
            <w:vAlign w:val="center"/>
          </w:tcPr>
          <w:p w14:paraId="48473006" w14:textId="4DC0795B" w:rsidR="00995CBD" w:rsidRPr="0078622F" w:rsidRDefault="00995CBD" w:rsidP="00EA3FE2">
            <w:pPr>
              <w:spacing w:before="40" w:after="40"/>
              <w:jc w:val="left"/>
              <w:rPr>
                <w:rFonts w:asciiTheme="minorBidi" w:hAnsiTheme="minorBidi" w:cstheme="minorBidi"/>
              </w:rPr>
            </w:pPr>
            <w:r w:rsidRPr="0078622F">
              <w:rPr>
                <w:rFonts w:asciiTheme="minorBidi" w:hAnsiTheme="minorBidi" w:cstheme="minorBidi"/>
              </w:rPr>
              <w:t>All electrical installation and testing shall conform to NFPA 70 and ASME requirements inclusive of overloads, electrical ratings, insulation resistance, earthing resistance, etc.</w:t>
            </w:r>
          </w:p>
        </w:tc>
        <w:tc>
          <w:tcPr>
            <w:tcW w:w="450" w:type="dxa"/>
            <w:shd w:val="clear" w:color="auto" w:fill="C6D9F1" w:themeFill="text2" w:themeFillTint="33"/>
            <w:vAlign w:val="center"/>
          </w:tcPr>
          <w:p w14:paraId="6E0A3CE7" w14:textId="77777777" w:rsidR="00995CBD" w:rsidRPr="0078622F" w:rsidRDefault="00995CBD" w:rsidP="00EA3FE2">
            <w:pPr>
              <w:ind w:left="-102" w:right="-73"/>
              <w:jc w:val="center"/>
              <w:rPr>
                <w:rFonts w:asciiTheme="minorBidi" w:hAnsiTheme="minorBidi" w:cstheme="minorBidi"/>
                <w:color w:val="000000"/>
                <w:sz w:val="16"/>
                <w:szCs w:val="16"/>
              </w:rPr>
            </w:pPr>
            <w:r w:rsidRPr="0078622F">
              <w:rPr>
                <w:rFonts w:asciiTheme="minorBidi" w:hAnsiTheme="minorBidi" w:cstheme="minorBidi"/>
                <w:color w:val="000000"/>
                <w:sz w:val="16"/>
                <w:szCs w:val="16"/>
              </w:rPr>
              <w:fldChar w:fldCharType="begin">
                <w:ffData>
                  <w:name w:val="Check4"/>
                  <w:enabled/>
                  <w:calcOnExit w:val="0"/>
                  <w:checkBox>
                    <w:sizeAuto/>
                    <w:default w:val="0"/>
                  </w:checkBox>
                </w:ffData>
              </w:fldChar>
            </w:r>
            <w:r w:rsidRPr="0078622F">
              <w:rPr>
                <w:rFonts w:asciiTheme="minorBidi" w:hAnsiTheme="minorBidi" w:cstheme="minorBidi"/>
                <w:color w:val="000000"/>
                <w:sz w:val="16"/>
                <w:szCs w:val="16"/>
              </w:rPr>
              <w:instrText xml:space="preserve"> FORMCHECKBOX </w:instrText>
            </w:r>
            <w:r w:rsidR="00D34921">
              <w:rPr>
                <w:rFonts w:asciiTheme="minorBidi" w:hAnsiTheme="minorBidi" w:cstheme="minorBidi"/>
                <w:color w:val="000000"/>
                <w:sz w:val="16"/>
                <w:szCs w:val="16"/>
              </w:rPr>
            </w:r>
            <w:r w:rsidR="00D34921">
              <w:rPr>
                <w:rFonts w:asciiTheme="minorBidi" w:hAnsiTheme="minorBidi" w:cstheme="minorBidi"/>
                <w:color w:val="000000"/>
                <w:sz w:val="16"/>
                <w:szCs w:val="16"/>
              </w:rPr>
              <w:fldChar w:fldCharType="separate"/>
            </w:r>
            <w:r w:rsidRPr="0078622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9CF6B3F" w14:textId="77777777" w:rsidR="00995CBD" w:rsidRPr="0078622F" w:rsidRDefault="00995CBD" w:rsidP="00EA3FE2">
            <w:pPr>
              <w:ind w:left="-102" w:right="-73"/>
              <w:jc w:val="center"/>
              <w:rPr>
                <w:rFonts w:asciiTheme="minorBidi" w:hAnsiTheme="minorBidi" w:cstheme="minorBidi"/>
                <w:color w:val="000000"/>
                <w:sz w:val="16"/>
                <w:szCs w:val="16"/>
              </w:rPr>
            </w:pPr>
            <w:r w:rsidRPr="0078622F">
              <w:rPr>
                <w:rFonts w:asciiTheme="minorBidi" w:hAnsiTheme="minorBidi" w:cstheme="minorBidi"/>
                <w:color w:val="000000"/>
                <w:sz w:val="16"/>
                <w:szCs w:val="16"/>
              </w:rPr>
              <w:fldChar w:fldCharType="begin">
                <w:ffData>
                  <w:name w:val="Check5"/>
                  <w:enabled/>
                  <w:calcOnExit w:val="0"/>
                  <w:checkBox>
                    <w:sizeAuto/>
                    <w:default w:val="0"/>
                  </w:checkBox>
                </w:ffData>
              </w:fldChar>
            </w:r>
            <w:r w:rsidRPr="0078622F">
              <w:rPr>
                <w:rFonts w:asciiTheme="minorBidi" w:hAnsiTheme="minorBidi" w:cstheme="minorBidi"/>
                <w:color w:val="000000"/>
                <w:sz w:val="16"/>
                <w:szCs w:val="16"/>
              </w:rPr>
              <w:instrText xml:space="preserve"> FORMCHECKBOX </w:instrText>
            </w:r>
            <w:r w:rsidR="00D34921">
              <w:rPr>
                <w:rFonts w:asciiTheme="minorBidi" w:hAnsiTheme="minorBidi" w:cstheme="minorBidi"/>
                <w:color w:val="000000"/>
                <w:sz w:val="16"/>
                <w:szCs w:val="16"/>
              </w:rPr>
            </w:r>
            <w:r w:rsidR="00D34921">
              <w:rPr>
                <w:rFonts w:asciiTheme="minorBidi" w:hAnsiTheme="minorBidi" w:cstheme="minorBidi"/>
                <w:color w:val="000000"/>
                <w:sz w:val="16"/>
                <w:szCs w:val="16"/>
              </w:rPr>
              <w:fldChar w:fldCharType="separate"/>
            </w:r>
            <w:r w:rsidRPr="0078622F">
              <w:rPr>
                <w:rFonts w:asciiTheme="minorBidi" w:hAnsiTheme="minorBidi" w:cstheme="minorBidi"/>
                <w:color w:val="000000"/>
                <w:sz w:val="16"/>
                <w:szCs w:val="16"/>
              </w:rPr>
              <w:fldChar w:fldCharType="end"/>
            </w:r>
          </w:p>
        </w:tc>
        <w:tc>
          <w:tcPr>
            <w:tcW w:w="479" w:type="dxa"/>
            <w:shd w:val="clear" w:color="auto" w:fill="C6D9F1" w:themeFill="text2" w:themeFillTint="33"/>
            <w:vAlign w:val="center"/>
          </w:tcPr>
          <w:p w14:paraId="45521725" w14:textId="77777777" w:rsidR="00995CBD" w:rsidRPr="0078622F" w:rsidRDefault="00995CBD" w:rsidP="00EA3FE2">
            <w:pPr>
              <w:ind w:left="-102" w:right="-73"/>
              <w:jc w:val="center"/>
              <w:rPr>
                <w:rFonts w:asciiTheme="minorBidi" w:hAnsiTheme="minorBidi" w:cstheme="minorBidi"/>
                <w:color w:val="000000"/>
                <w:sz w:val="16"/>
                <w:szCs w:val="16"/>
              </w:rPr>
            </w:pPr>
            <w:r w:rsidRPr="0078622F">
              <w:rPr>
                <w:rFonts w:asciiTheme="minorBidi" w:hAnsiTheme="minorBidi" w:cstheme="minorBidi"/>
                <w:color w:val="000000"/>
                <w:sz w:val="16"/>
                <w:szCs w:val="16"/>
              </w:rPr>
              <w:fldChar w:fldCharType="begin">
                <w:ffData>
                  <w:name w:val="Check6"/>
                  <w:enabled/>
                  <w:calcOnExit w:val="0"/>
                  <w:checkBox>
                    <w:sizeAuto/>
                    <w:default w:val="0"/>
                  </w:checkBox>
                </w:ffData>
              </w:fldChar>
            </w:r>
            <w:r w:rsidRPr="0078622F">
              <w:rPr>
                <w:rFonts w:asciiTheme="minorBidi" w:hAnsiTheme="minorBidi" w:cstheme="minorBidi"/>
                <w:color w:val="000000"/>
                <w:sz w:val="16"/>
                <w:szCs w:val="16"/>
              </w:rPr>
              <w:instrText xml:space="preserve"> FORMCHECKBOX </w:instrText>
            </w:r>
            <w:r w:rsidR="00D34921">
              <w:rPr>
                <w:rFonts w:asciiTheme="minorBidi" w:hAnsiTheme="minorBidi" w:cstheme="minorBidi"/>
                <w:color w:val="000000"/>
                <w:sz w:val="16"/>
                <w:szCs w:val="16"/>
              </w:rPr>
            </w:r>
            <w:r w:rsidR="00D34921">
              <w:rPr>
                <w:rFonts w:asciiTheme="minorBidi" w:hAnsiTheme="minorBidi" w:cstheme="minorBidi"/>
                <w:color w:val="000000"/>
                <w:sz w:val="16"/>
                <w:szCs w:val="16"/>
              </w:rPr>
              <w:fldChar w:fldCharType="separate"/>
            </w:r>
            <w:r w:rsidRPr="0078622F">
              <w:rPr>
                <w:rFonts w:asciiTheme="minorBidi" w:hAnsiTheme="minorBidi" w:cstheme="minorBidi"/>
                <w:color w:val="000000"/>
                <w:sz w:val="16"/>
                <w:szCs w:val="16"/>
              </w:rPr>
              <w:fldChar w:fldCharType="end"/>
            </w:r>
          </w:p>
        </w:tc>
      </w:tr>
      <w:tr w:rsidR="00995CBD" w:rsidRPr="0078622F" w14:paraId="5AFF521A" w14:textId="77777777" w:rsidTr="00656BC5">
        <w:tc>
          <w:tcPr>
            <w:tcW w:w="540" w:type="dxa"/>
            <w:shd w:val="clear" w:color="auto" w:fill="auto"/>
            <w:noWrap/>
            <w:vAlign w:val="center"/>
          </w:tcPr>
          <w:p w14:paraId="5BB50D07" w14:textId="77777777" w:rsidR="00995CBD" w:rsidRPr="0078622F" w:rsidRDefault="00995CBD" w:rsidP="00EA3FE2">
            <w:pPr>
              <w:pStyle w:val="ListParagraph"/>
              <w:numPr>
                <w:ilvl w:val="0"/>
                <w:numId w:val="6"/>
              </w:numPr>
              <w:ind w:left="72" w:firstLine="0"/>
              <w:jc w:val="center"/>
              <w:rPr>
                <w:rFonts w:asciiTheme="minorBidi" w:hAnsiTheme="minorBidi" w:cstheme="minorBidi"/>
                <w:color w:val="000000"/>
                <w:sz w:val="18"/>
                <w:szCs w:val="18"/>
              </w:rPr>
            </w:pPr>
          </w:p>
        </w:tc>
        <w:tc>
          <w:tcPr>
            <w:tcW w:w="2179" w:type="dxa"/>
          </w:tcPr>
          <w:p w14:paraId="0B3C25AE" w14:textId="77777777" w:rsidR="00995CBD" w:rsidRPr="0078622F" w:rsidRDefault="00995CBD" w:rsidP="00EA3FE2">
            <w:pPr>
              <w:spacing w:before="40" w:after="40"/>
              <w:jc w:val="left"/>
              <w:rPr>
                <w:rFonts w:asciiTheme="minorBidi" w:hAnsiTheme="minorBidi" w:cstheme="minorBidi"/>
              </w:rPr>
            </w:pPr>
          </w:p>
        </w:tc>
        <w:tc>
          <w:tcPr>
            <w:tcW w:w="7152" w:type="dxa"/>
            <w:gridSpan w:val="5"/>
            <w:shd w:val="clear" w:color="auto" w:fill="auto"/>
            <w:vAlign w:val="center"/>
          </w:tcPr>
          <w:p w14:paraId="4BC1AA05" w14:textId="4FC9C94B" w:rsidR="00995CBD" w:rsidRPr="0078622F" w:rsidRDefault="00995CBD" w:rsidP="00EA3FE2">
            <w:pPr>
              <w:spacing w:before="40" w:after="40"/>
              <w:jc w:val="left"/>
              <w:rPr>
                <w:rFonts w:asciiTheme="minorBidi" w:hAnsiTheme="minorBidi" w:cstheme="minorBidi"/>
              </w:rPr>
            </w:pPr>
            <w:r w:rsidRPr="0078622F">
              <w:rPr>
                <w:rFonts w:asciiTheme="minorBidi" w:hAnsiTheme="minorBidi" w:cstheme="minorBidi"/>
              </w:rPr>
              <w:t>Escalators tested for 15 minutes forward or up direction and another 15 minutes backward or down direction continuously without any deficiencies.</w:t>
            </w:r>
          </w:p>
        </w:tc>
        <w:tc>
          <w:tcPr>
            <w:tcW w:w="450" w:type="dxa"/>
            <w:shd w:val="clear" w:color="auto" w:fill="C6D9F1" w:themeFill="text2" w:themeFillTint="33"/>
            <w:vAlign w:val="center"/>
          </w:tcPr>
          <w:p w14:paraId="5FA471E8" w14:textId="77777777" w:rsidR="00995CBD" w:rsidRPr="0078622F" w:rsidRDefault="00995CBD" w:rsidP="00EA3FE2">
            <w:pPr>
              <w:ind w:left="-102" w:right="-73"/>
              <w:jc w:val="center"/>
              <w:rPr>
                <w:rFonts w:asciiTheme="minorBidi" w:hAnsiTheme="minorBidi" w:cstheme="minorBidi"/>
                <w:color w:val="000000"/>
                <w:sz w:val="16"/>
                <w:szCs w:val="16"/>
              </w:rPr>
            </w:pPr>
            <w:r w:rsidRPr="0078622F">
              <w:rPr>
                <w:rFonts w:asciiTheme="minorBidi" w:hAnsiTheme="minorBidi" w:cstheme="minorBidi"/>
                <w:color w:val="000000"/>
                <w:sz w:val="16"/>
                <w:szCs w:val="16"/>
              </w:rPr>
              <w:fldChar w:fldCharType="begin">
                <w:ffData>
                  <w:name w:val="Check4"/>
                  <w:enabled/>
                  <w:calcOnExit w:val="0"/>
                  <w:checkBox>
                    <w:sizeAuto/>
                    <w:default w:val="0"/>
                  </w:checkBox>
                </w:ffData>
              </w:fldChar>
            </w:r>
            <w:r w:rsidRPr="0078622F">
              <w:rPr>
                <w:rFonts w:asciiTheme="minorBidi" w:hAnsiTheme="minorBidi" w:cstheme="minorBidi"/>
                <w:color w:val="000000"/>
                <w:sz w:val="16"/>
                <w:szCs w:val="16"/>
              </w:rPr>
              <w:instrText xml:space="preserve"> FORMCHECKBOX </w:instrText>
            </w:r>
            <w:r w:rsidR="00D34921">
              <w:rPr>
                <w:rFonts w:asciiTheme="minorBidi" w:hAnsiTheme="minorBidi" w:cstheme="minorBidi"/>
                <w:color w:val="000000"/>
                <w:sz w:val="16"/>
                <w:szCs w:val="16"/>
              </w:rPr>
            </w:r>
            <w:r w:rsidR="00D34921">
              <w:rPr>
                <w:rFonts w:asciiTheme="minorBidi" w:hAnsiTheme="minorBidi" w:cstheme="minorBidi"/>
                <w:color w:val="000000"/>
                <w:sz w:val="16"/>
                <w:szCs w:val="16"/>
              </w:rPr>
              <w:fldChar w:fldCharType="separate"/>
            </w:r>
            <w:r w:rsidRPr="0078622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2B2C74B" w14:textId="77777777" w:rsidR="00995CBD" w:rsidRPr="0078622F" w:rsidRDefault="00995CBD" w:rsidP="00EA3FE2">
            <w:pPr>
              <w:ind w:left="-102" w:right="-73"/>
              <w:jc w:val="center"/>
              <w:rPr>
                <w:rFonts w:asciiTheme="minorBidi" w:hAnsiTheme="minorBidi" w:cstheme="minorBidi"/>
                <w:color w:val="000000"/>
                <w:sz w:val="16"/>
                <w:szCs w:val="16"/>
              </w:rPr>
            </w:pPr>
            <w:r w:rsidRPr="0078622F">
              <w:rPr>
                <w:rFonts w:asciiTheme="minorBidi" w:hAnsiTheme="minorBidi" w:cstheme="minorBidi"/>
                <w:color w:val="000000"/>
                <w:sz w:val="16"/>
                <w:szCs w:val="16"/>
              </w:rPr>
              <w:fldChar w:fldCharType="begin">
                <w:ffData>
                  <w:name w:val="Check5"/>
                  <w:enabled/>
                  <w:calcOnExit w:val="0"/>
                  <w:checkBox>
                    <w:sizeAuto/>
                    <w:default w:val="0"/>
                  </w:checkBox>
                </w:ffData>
              </w:fldChar>
            </w:r>
            <w:r w:rsidRPr="0078622F">
              <w:rPr>
                <w:rFonts w:asciiTheme="minorBidi" w:hAnsiTheme="minorBidi" w:cstheme="minorBidi"/>
                <w:color w:val="000000"/>
                <w:sz w:val="16"/>
                <w:szCs w:val="16"/>
              </w:rPr>
              <w:instrText xml:space="preserve"> FORMCHECKBOX </w:instrText>
            </w:r>
            <w:r w:rsidR="00D34921">
              <w:rPr>
                <w:rFonts w:asciiTheme="minorBidi" w:hAnsiTheme="minorBidi" w:cstheme="minorBidi"/>
                <w:color w:val="000000"/>
                <w:sz w:val="16"/>
                <w:szCs w:val="16"/>
              </w:rPr>
            </w:r>
            <w:r w:rsidR="00D34921">
              <w:rPr>
                <w:rFonts w:asciiTheme="minorBidi" w:hAnsiTheme="minorBidi" w:cstheme="minorBidi"/>
                <w:color w:val="000000"/>
                <w:sz w:val="16"/>
                <w:szCs w:val="16"/>
              </w:rPr>
              <w:fldChar w:fldCharType="separate"/>
            </w:r>
            <w:r w:rsidRPr="0078622F">
              <w:rPr>
                <w:rFonts w:asciiTheme="minorBidi" w:hAnsiTheme="minorBidi" w:cstheme="minorBidi"/>
                <w:color w:val="000000"/>
                <w:sz w:val="16"/>
                <w:szCs w:val="16"/>
              </w:rPr>
              <w:fldChar w:fldCharType="end"/>
            </w:r>
          </w:p>
        </w:tc>
        <w:tc>
          <w:tcPr>
            <w:tcW w:w="479" w:type="dxa"/>
            <w:shd w:val="clear" w:color="auto" w:fill="C6D9F1" w:themeFill="text2" w:themeFillTint="33"/>
            <w:vAlign w:val="center"/>
          </w:tcPr>
          <w:p w14:paraId="5F94654E" w14:textId="77777777" w:rsidR="00995CBD" w:rsidRPr="0078622F" w:rsidRDefault="00995CBD" w:rsidP="00EA3FE2">
            <w:pPr>
              <w:ind w:left="-102" w:right="-73"/>
              <w:jc w:val="center"/>
              <w:rPr>
                <w:rFonts w:asciiTheme="minorBidi" w:hAnsiTheme="minorBidi" w:cstheme="minorBidi"/>
                <w:color w:val="000000"/>
                <w:sz w:val="16"/>
                <w:szCs w:val="16"/>
              </w:rPr>
            </w:pPr>
            <w:r w:rsidRPr="0078622F">
              <w:rPr>
                <w:rFonts w:asciiTheme="minorBidi" w:hAnsiTheme="minorBidi" w:cstheme="minorBidi"/>
                <w:color w:val="000000"/>
                <w:sz w:val="16"/>
                <w:szCs w:val="16"/>
              </w:rPr>
              <w:fldChar w:fldCharType="begin">
                <w:ffData>
                  <w:name w:val="Check6"/>
                  <w:enabled/>
                  <w:calcOnExit w:val="0"/>
                  <w:checkBox>
                    <w:sizeAuto/>
                    <w:default w:val="0"/>
                  </w:checkBox>
                </w:ffData>
              </w:fldChar>
            </w:r>
            <w:r w:rsidRPr="0078622F">
              <w:rPr>
                <w:rFonts w:asciiTheme="minorBidi" w:hAnsiTheme="minorBidi" w:cstheme="minorBidi"/>
                <w:color w:val="000000"/>
                <w:sz w:val="16"/>
                <w:szCs w:val="16"/>
              </w:rPr>
              <w:instrText xml:space="preserve"> FORMCHECKBOX </w:instrText>
            </w:r>
            <w:r w:rsidR="00D34921">
              <w:rPr>
                <w:rFonts w:asciiTheme="minorBidi" w:hAnsiTheme="minorBidi" w:cstheme="minorBidi"/>
                <w:color w:val="000000"/>
                <w:sz w:val="16"/>
                <w:szCs w:val="16"/>
              </w:rPr>
            </w:r>
            <w:r w:rsidR="00D34921">
              <w:rPr>
                <w:rFonts w:asciiTheme="minorBidi" w:hAnsiTheme="minorBidi" w:cstheme="minorBidi"/>
                <w:color w:val="000000"/>
                <w:sz w:val="16"/>
                <w:szCs w:val="16"/>
              </w:rPr>
              <w:fldChar w:fldCharType="separate"/>
            </w:r>
            <w:r w:rsidRPr="0078622F">
              <w:rPr>
                <w:rFonts w:asciiTheme="minorBidi" w:hAnsiTheme="minorBidi" w:cstheme="minorBidi"/>
                <w:color w:val="000000"/>
                <w:sz w:val="16"/>
                <w:szCs w:val="16"/>
              </w:rPr>
              <w:fldChar w:fldCharType="end"/>
            </w:r>
          </w:p>
        </w:tc>
      </w:tr>
      <w:tr w:rsidR="00995CBD" w:rsidRPr="0078622F" w14:paraId="28030EE8" w14:textId="77777777" w:rsidTr="00656BC5">
        <w:tc>
          <w:tcPr>
            <w:tcW w:w="540" w:type="dxa"/>
            <w:shd w:val="clear" w:color="auto" w:fill="auto"/>
            <w:noWrap/>
            <w:vAlign w:val="center"/>
          </w:tcPr>
          <w:p w14:paraId="0FFD9773" w14:textId="77777777" w:rsidR="00995CBD" w:rsidRPr="0078622F" w:rsidRDefault="00995CBD" w:rsidP="00EA3FE2">
            <w:pPr>
              <w:ind w:left="72"/>
              <w:jc w:val="center"/>
              <w:rPr>
                <w:rFonts w:asciiTheme="minorBidi" w:hAnsiTheme="minorBidi" w:cstheme="minorBidi"/>
                <w:color w:val="000000"/>
                <w:sz w:val="18"/>
                <w:szCs w:val="18"/>
              </w:rPr>
            </w:pPr>
          </w:p>
        </w:tc>
        <w:tc>
          <w:tcPr>
            <w:tcW w:w="2179" w:type="dxa"/>
          </w:tcPr>
          <w:p w14:paraId="0E61CA28" w14:textId="77777777" w:rsidR="00995CBD" w:rsidRPr="0078622F" w:rsidRDefault="00995CBD" w:rsidP="00EA3FE2">
            <w:pPr>
              <w:spacing w:before="40" w:after="40"/>
              <w:jc w:val="left"/>
              <w:rPr>
                <w:rFonts w:asciiTheme="minorBidi" w:hAnsiTheme="minorBidi" w:cstheme="minorBidi"/>
              </w:rPr>
            </w:pPr>
          </w:p>
        </w:tc>
        <w:tc>
          <w:tcPr>
            <w:tcW w:w="7152" w:type="dxa"/>
            <w:gridSpan w:val="5"/>
            <w:shd w:val="clear" w:color="auto" w:fill="auto"/>
            <w:vAlign w:val="center"/>
          </w:tcPr>
          <w:p w14:paraId="0EA7CEC1" w14:textId="1D7E391D" w:rsidR="00995CBD" w:rsidRPr="0078622F" w:rsidRDefault="00995CBD" w:rsidP="00EA3FE2">
            <w:pPr>
              <w:spacing w:before="40" w:after="40"/>
              <w:jc w:val="left"/>
              <w:rPr>
                <w:rFonts w:asciiTheme="minorBidi" w:hAnsiTheme="minorBidi" w:cstheme="minorBidi"/>
              </w:rPr>
            </w:pPr>
          </w:p>
        </w:tc>
        <w:tc>
          <w:tcPr>
            <w:tcW w:w="450" w:type="dxa"/>
            <w:shd w:val="clear" w:color="auto" w:fill="C6D9F1" w:themeFill="text2" w:themeFillTint="33"/>
            <w:vAlign w:val="center"/>
          </w:tcPr>
          <w:p w14:paraId="56B36986" w14:textId="77777777" w:rsidR="00995CBD" w:rsidRPr="0078622F" w:rsidRDefault="00995CBD" w:rsidP="00EA3FE2">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BE42859" w14:textId="77777777" w:rsidR="00995CBD" w:rsidRPr="0078622F" w:rsidRDefault="00995CBD" w:rsidP="00EA3FE2">
            <w:pPr>
              <w:ind w:left="-102" w:right="-73"/>
              <w:jc w:val="center"/>
              <w:rPr>
                <w:rFonts w:asciiTheme="minorBidi" w:hAnsiTheme="minorBidi" w:cstheme="minorBidi"/>
                <w:color w:val="000000"/>
                <w:sz w:val="16"/>
                <w:szCs w:val="16"/>
              </w:rPr>
            </w:pPr>
          </w:p>
        </w:tc>
        <w:tc>
          <w:tcPr>
            <w:tcW w:w="479" w:type="dxa"/>
            <w:shd w:val="clear" w:color="auto" w:fill="C6D9F1" w:themeFill="text2" w:themeFillTint="33"/>
            <w:vAlign w:val="center"/>
          </w:tcPr>
          <w:p w14:paraId="3AECC309" w14:textId="77777777" w:rsidR="00995CBD" w:rsidRPr="0078622F" w:rsidRDefault="00995CBD" w:rsidP="00EA3FE2">
            <w:pPr>
              <w:ind w:left="-102" w:right="-73"/>
              <w:jc w:val="center"/>
              <w:rPr>
                <w:rFonts w:asciiTheme="minorBidi" w:hAnsiTheme="minorBidi" w:cstheme="minorBidi"/>
                <w:color w:val="000000"/>
                <w:sz w:val="16"/>
                <w:szCs w:val="16"/>
              </w:rPr>
            </w:pPr>
          </w:p>
        </w:tc>
      </w:tr>
      <w:tr w:rsidR="00995CBD" w:rsidRPr="0078622F" w14:paraId="6214AEBC" w14:textId="77777777" w:rsidTr="00656BC5">
        <w:tc>
          <w:tcPr>
            <w:tcW w:w="540" w:type="dxa"/>
            <w:shd w:val="clear" w:color="auto" w:fill="auto"/>
            <w:noWrap/>
            <w:vAlign w:val="center"/>
          </w:tcPr>
          <w:p w14:paraId="185F9D92" w14:textId="77777777" w:rsidR="00995CBD" w:rsidRPr="0078622F" w:rsidRDefault="00995CBD" w:rsidP="00EA3FE2">
            <w:pPr>
              <w:ind w:left="72"/>
              <w:jc w:val="center"/>
              <w:rPr>
                <w:rFonts w:asciiTheme="minorBidi" w:hAnsiTheme="minorBidi" w:cstheme="minorBidi"/>
                <w:color w:val="000000"/>
                <w:sz w:val="18"/>
                <w:szCs w:val="18"/>
              </w:rPr>
            </w:pPr>
          </w:p>
        </w:tc>
        <w:tc>
          <w:tcPr>
            <w:tcW w:w="2179" w:type="dxa"/>
          </w:tcPr>
          <w:p w14:paraId="69DFC5E3" w14:textId="77777777" w:rsidR="00995CBD" w:rsidRPr="0078622F" w:rsidRDefault="00995CBD" w:rsidP="00EA3FE2">
            <w:pPr>
              <w:spacing w:before="40" w:after="40"/>
              <w:rPr>
                <w:rFonts w:asciiTheme="minorBidi" w:hAnsiTheme="minorBidi" w:cstheme="minorBidi"/>
              </w:rPr>
            </w:pPr>
          </w:p>
        </w:tc>
        <w:tc>
          <w:tcPr>
            <w:tcW w:w="7152" w:type="dxa"/>
            <w:gridSpan w:val="5"/>
            <w:shd w:val="clear" w:color="auto" w:fill="auto"/>
            <w:vAlign w:val="center"/>
          </w:tcPr>
          <w:p w14:paraId="272CA1DD" w14:textId="589511FC" w:rsidR="00995CBD" w:rsidRPr="0078622F" w:rsidRDefault="00995CBD" w:rsidP="00EA3FE2">
            <w:pPr>
              <w:spacing w:before="40" w:after="40"/>
              <w:rPr>
                <w:rFonts w:asciiTheme="minorBidi" w:hAnsiTheme="minorBidi" w:cstheme="minorBidi"/>
              </w:rPr>
            </w:pPr>
          </w:p>
        </w:tc>
        <w:tc>
          <w:tcPr>
            <w:tcW w:w="450" w:type="dxa"/>
            <w:shd w:val="clear" w:color="auto" w:fill="C6D9F1" w:themeFill="text2" w:themeFillTint="33"/>
            <w:vAlign w:val="center"/>
          </w:tcPr>
          <w:p w14:paraId="764A5B1F" w14:textId="77777777" w:rsidR="00995CBD" w:rsidRPr="0078622F" w:rsidRDefault="00995CBD" w:rsidP="00EA3FE2">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D96AB2D" w14:textId="77777777" w:rsidR="00995CBD" w:rsidRPr="0078622F" w:rsidRDefault="00995CBD" w:rsidP="00EA3FE2">
            <w:pPr>
              <w:ind w:left="-102" w:right="-73"/>
              <w:jc w:val="center"/>
              <w:rPr>
                <w:rFonts w:asciiTheme="minorBidi" w:hAnsiTheme="minorBidi" w:cstheme="minorBidi"/>
                <w:color w:val="000000"/>
                <w:sz w:val="16"/>
                <w:szCs w:val="16"/>
              </w:rPr>
            </w:pPr>
          </w:p>
        </w:tc>
        <w:tc>
          <w:tcPr>
            <w:tcW w:w="479" w:type="dxa"/>
            <w:shd w:val="clear" w:color="auto" w:fill="C6D9F1" w:themeFill="text2" w:themeFillTint="33"/>
            <w:vAlign w:val="center"/>
          </w:tcPr>
          <w:p w14:paraId="38319B04" w14:textId="77777777" w:rsidR="00995CBD" w:rsidRPr="0078622F" w:rsidRDefault="00995CBD" w:rsidP="00EA3FE2">
            <w:pPr>
              <w:ind w:left="-102" w:right="-73"/>
              <w:jc w:val="center"/>
              <w:rPr>
                <w:rFonts w:asciiTheme="minorBidi" w:hAnsiTheme="minorBidi" w:cstheme="minorBidi"/>
                <w:color w:val="000000"/>
                <w:sz w:val="16"/>
                <w:szCs w:val="16"/>
              </w:rPr>
            </w:pPr>
          </w:p>
        </w:tc>
      </w:tr>
      <w:tr w:rsidR="00995CBD" w:rsidRPr="0078622F" w14:paraId="56860941" w14:textId="77777777" w:rsidTr="00656BC5">
        <w:tc>
          <w:tcPr>
            <w:tcW w:w="540" w:type="dxa"/>
            <w:shd w:val="clear" w:color="auto" w:fill="auto"/>
            <w:noWrap/>
            <w:vAlign w:val="center"/>
          </w:tcPr>
          <w:p w14:paraId="4E804AAC" w14:textId="77777777" w:rsidR="00995CBD" w:rsidRPr="0078622F" w:rsidRDefault="00995CBD" w:rsidP="00EA3FE2">
            <w:pPr>
              <w:ind w:left="72"/>
              <w:jc w:val="center"/>
              <w:rPr>
                <w:rFonts w:asciiTheme="minorBidi" w:hAnsiTheme="minorBidi" w:cstheme="minorBidi"/>
                <w:color w:val="000000"/>
                <w:sz w:val="18"/>
                <w:szCs w:val="18"/>
              </w:rPr>
            </w:pPr>
          </w:p>
        </w:tc>
        <w:tc>
          <w:tcPr>
            <w:tcW w:w="2179" w:type="dxa"/>
          </w:tcPr>
          <w:p w14:paraId="4551BA2A" w14:textId="77777777" w:rsidR="00995CBD" w:rsidRPr="0078622F" w:rsidRDefault="00995CBD" w:rsidP="00EA3FE2">
            <w:pPr>
              <w:pStyle w:val="TblNorm"/>
              <w:spacing w:before="40"/>
              <w:rPr>
                <w:rFonts w:asciiTheme="minorBidi" w:hAnsiTheme="minorBidi" w:cstheme="minorBidi"/>
              </w:rPr>
            </w:pPr>
          </w:p>
        </w:tc>
        <w:tc>
          <w:tcPr>
            <w:tcW w:w="7152" w:type="dxa"/>
            <w:gridSpan w:val="5"/>
            <w:shd w:val="clear" w:color="auto" w:fill="auto"/>
            <w:vAlign w:val="center"/>
          </w:tcPr>
          <w:p w14:paraId="2ABD834D" w14:textId="48B79165" w:rsidR="00995CBD" w:rsidRPr="0078622F" w:rsidRDefault="00995CBD" w:rsidP="00EA3FE2">
            <w:pPr>
              <w:pStyle w:val="TblNorm"/>
              <w:spacing w:before="40"/>
              <w:rPr>
                <w:rFonts w:asciiTheme="minorBidi" w:hAnsiTheme="minorBidi" w:cstheme="minorBidi"/>
              </w:rPr>
            </w:pPr>
          </w:p>
        </w:tc>
        <w:tc>
          <w:tcPr>
            <w:tcW w:w="450" w:type="dxa"/>
            <w:shd w:val="clear" w:color="auto" w:fill="C6D9F1" w:themeFill="text2" w:themeFillTint="33"/>
            <w:vAlign w:val="center"/>
          </w:tcPr>
          <w:p w14:paraId="4362DA25" w14:textId="77777777" w:rsidR="00995CBD" w:rsidRPr="0078622F" w:rsidRDefault="00995CBD" w:rsidP="00EA3FE2">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257879F" w14:textId="77777777" w:rsidR="00995CBD" w:rsidRPr="0078622F" w:rsidRDefault="00995CBD" w:rsidP="00EA3FE2">
            <w:pPr>
              <w:ind w:left="-102" w:right="-73"/>
              <w:jc w:val="center"/>
              <w:rPr>
                <w:rFonts w:asciiTheme="minorBidi" w:hAnsiTheme="minorBidi" w:cstheme="minorBidi"/>
                <w:color w:val="000000"/>
                <w:sz w:val="16"/>
                <w:szCs w:val="16"/>
              </w:rPr>
            </w:pPr>
          </w:p>
        </w:tc>
        <w:tc>
          <w:tcPr>
            <w:tcW w:w="479" w:type="dxa"/>
            <w:shd w:val="clear" w:color="auto" w:fill="C6D9F1" w:themeFill="text2" w:themeFillTint="33"/>
            <w:vAlign w:val="center"/>
          </w:tcPr>
          <w:p w14:paraId="32FAB1DC" w14:textId="77777777" w:rsidR="00995CBD" w:rsidRPr="0078622F" w:rsidRDefault="00995CBD" w:rsidP="00EA3FE2">
            <w:pPr>
              <w:ind w:left="-102" w:right="-73"/>
              <w:jc w:val="center"/>
              <w:rPr>
                <w:rFonts w:asciiTheme="minorBidi" w:hAnsiTheme="minorBidi" w:cstheme="minorBidi"/>
                <w:color w:val="000000"/>
                <w:sz w:val="16"/>
                <w:szCs w:val="16"/>
              </w:rPr>
            </w:pPr>
          </w:p>
        </w:tc>
      </w:tr>
      <w:tr w:rsidR="00995CBD" w:rsidRPr="0078622F" w14:paraId="6FD51741" w14:textId="77777777" w:rsidTr="00656BC5">
        <w:tc>
          <w:tcPr>
            <w:tcW w:w="540" w:type="dxa"/>
            <w:shd w:val="clear" w:color="auto" w:fill="auto"/>
            <w:noWrap/>
            <w:vAlign w:val="center"/>
          </w:tcPr>
          <w:p w14:paraId="6F1DF5A0" w14:textId="77777777" w:rsidR="00995CBD" w:rsidRPr="0078622F" w:rsidRDefault="00995CBD" w:rsidP="00EA3FE2">
            <w:pPr>
              <w:ind w:left="72"/>
              <w:jc w:val="center"/>
              <w:rPr>
                <w:rFonts w:asciiTheme="minorBidi" w:hAnsiTheme="minorBidi" w:cstheme="minorBidi"/>
                <w:color w:val="000000"/>
                <w:sz w:val="18"/>
                <w:szCs w:val="18"/>
              </w:rPr>
            </w:pPr>
          </w:p>
        </w:tc>
        <w:tc>
          <w:tcPr>
            <w:tcW w:w="2179" w:type="dxa"/>
          </w:tcPr>
          <w:p w14:paraId="52A3E462" w14:textId="77777777" w:rsidR="00995CBD" w:rsidRPr="0078622F" w:rsidRDefault="00995CBD" w:rsidP="00EA3FE2">
            <w:pPr>
              <w:pStyle w:val="TblNorm"/>
              <w:spacing w:before="40"/>
              <w:rPr>
                <w:rFonts w:asciiTheme="minorBidi" w:hAnsiTheme="minorBidi" w:cstheme="minorBidi"/>
              </w:rPr>
            </w:pPr>
          </w:p>
        </w:tc>
        <w:tc>
          <w:tcPr>
            <w:tcW w:w="7152" w:type="dxa"/>
            <w:gridSpan w:val="5"/>
            <w:shd w:val="clear" w:color="auto" w:fill="auto"/>
            <w:vAlign w:val="center"/>
          </w:tcPr>
          <w:p w14:paraId="6B64F45B" w14:textId="6B5FBB5E" w:rsidR="00995CBD" w:rsidRPr="0078622F" w:rsidRDefault="00995CBD" w:rsidP="00EA3FE2">
            <w:pPr>
              <w:pStyle w:val="TblNorm"/>
              <w:spacing w:before="40"/>
              <w:rPr>
                <w:rFonts w:asciiTheme="minorBidi" w:hAnsiTheme="minorBidi" w:cstheme="minorBidi"/>
              </w:rPr>
            </w:pPr>
          </w:p>
        </w:tc>
        <w:tc>
          <w:tcPr>
            <w:tcW w:w="450" w:type="dxa"/>
            <w:shd w:val="clear" w:color="auto" w:fill="C6D9F1" w:themeFill="text2" w:themeFillTint="33"/>
            <w:vAlign w:val="center"/>
          </w:tcPr>
          <w:p w14:paraId="1AFF435E" w14:textId="77777777" w:rsidR="00995CBD" w:rsidRPr="0078622F" w:rsidRDefault="00995CBD" w:rsidP="00EA3FE2">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DC82DD0" w14:textId="77777777" w:rsidR="00995CBD" w:rsidRPr="0078622F" w:rsidRDefault="00995CBD" w:rsidP="00EA3FE2">
            <w:pPr>
              <w:ind w:left="-102" w:right="-73"/>
              <w:jc w:val="center"/>
              <w:rPr>
                <w:rFonts w:asciiTheme="minorBidi" w:hAnsiTheme="minorBidi" w:cstheme="minorBidi"/>
                <w:color w:val="000000"/>
                <w:sz w:val="16"/>
                <w:szCs w:val="16"/>
              </w:rPr>
            </w:pPr>
          </w:p>
        </w:tc>
        <w:tc>
          <w:tcPr>
            <w:tcW w:w="479" w:type="dxa"/>
            <w:shd w:val="clear" w:color="auto" w:fill="C6D9F1" w:themeFill="text2" w:themeFillTint="33"/>
            <w:vAlign w:val="center"/>
          </w:tcPr>
          <w:p w14:paraId="1392550A" w14:textId="77777777" w:rsidR="00995CBD" w:rsidRPr="0078622F" w:rsidRDefault="00995CBD" w:rsidP="00EA3FE2">
            <w:pPr>
              <w:ind w:left="-102" w:right="-73"/>
              <w:jc w:val="center"/>
              <w:rPr>
                <w:rFonts w:asciiTheme="minorBidi" w:hAnsiTheme="minorBidi" w:cstheme="minorBidi"/>
                <w:color w:val="000000"/>
                <w:sz w:val="16"/>
                <w:szCs w:val="16"/>
              </w:rPr>
            </w:pPr>
          </w:p>
        </w:tc>
      </w:tr>
      <w:tr w:rsidR="00995CBD" w:rsidRPr="0078622F" w14:paraId="2BEC4578" w14:textId="77777777" w:rsidTr="00656BC5">
        <w:tc>
          <w:tcPr>
            <w:tcW w:w="540" w:type="dxa"/>
            <w:shd w:val="clear" w:color="auto" w:fill="auto"/>
            <w:noWrap/>
            <w:vAlign w:val="center"/>
          </w:tcPr>
          <w:p w14:paraId="5CEA0269" w14:textId="77777777" w:rsidR="00995CBD" w:rsidRPr="0078622F" w:rsidRDefault="00995CBD" w:rsidP="00EA3FE2">
            <w:pPr>
              <w:ind w:left="72"/>
              <w:jc w:val="center"/>
              <w:rPr>
                <w:rFonts w:asciiTheme="minorBidi" w:hAnsiTheme="minorBidi" w:cstheme="minorBidi"/>
                <w:color w:val="000000"/>
                <w:sz w:val="18"/>
                <w:szCs w:val="18"/>
              </w:rPr>
            </w:pPr>
          </w:p>
        </w:tc>
        <w:tc>
          <w:tcPr>
            <w:tcW w:w="2179" w:type="dxa"/>
          </w:tcPr>
          <w:p w14:paraId="07B31285" w14:textId="77777777" w:rsidR="00995CBD" w:rsidRPr="0078622F" w:rsidRDefault="00995CBD" w:rsidP="00EA3FE2">
            <w:pPr>
              <w:pStyle w:val="TblNorm"/>
              <w:spacing w:before="40"/>
              <w:rPr>
                <w:rFonts w:asciiTheme="minorBidi" w:hAnsiTheme="minorBidi" w:cstheme="minorBidi"/>
              </w:rPr>
            </w:pPr>
          </w:p>
        </w:tc>
        <w:tc>
          <w:tcPr>
            <w:tcW w:w="7152" w:type="dxa"/>
            <w:gridSpan w:val="5"/>
            <w:shd w:val="clear" w:color="auto" w:fill="auto"/>
            <w:vAlign w:val="center"/>
          </w:tcPr>
          <w:p w14:paraId="186B6245" w14:textId="747D5858" w:rsidR="00995CBD" w:rsidRPr="0078622F" w:rsidRDefault="00995CBD" w:rsidP="00EA3FE2">
            <w:pPr>
              <w:pStyle w:val="TblNorm"/>
              <w:spacing w:before="40"/>
              <w:rPr>
                <w:rFonts w:asciiTheme="minorBidi" w:hAnsiTheme="minorBidi" w:cstheme="minorBidi"/>
              </w:rPr>
            </w:pPr>
          </w:p>
        </w:tc>
        <w:tc>
          <w:tcPr>
            <w:tcW w:w="450" w:type="dxa"/>
            <w:shd w:val="clear" w:color="auto" w:fill="C6D9F1" w:themeFill="text2" w:themeFillTint="33"/>
            <w:vAlign w:val="center"/>
          </w:tcPr>
          <w:p w14:paraId="6AA5A8A9" w14:textId="77777777" w:rsidR="00995CBD" w:rsidRPr="0078622F" w:rsidRDefault="00995CBD" w:rsidP="00EA3FE2">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044530D" w14:textId="77777777" w:rsidR="00995CBD" w:rsidRPr="0078622F" w:rsidRDefault="00995CBD" w:rsidP="00EA3FE2">
            <w:pPr>
              <w:ind w:left="-102" w:right="-73"/>
              <w:jc w:val="center"/>
              <w:rPr>
                <w:rFonts w:asciiTheme="minorBidi" w:hAnsiTheme="minorBidi" w:cstheme="minorBidi"/>
                <w:color w:val="000000"/>
                <w:sz w:val="16"/>
                <w:szCs w:val="16"/>
              </w:rPr>
            </w:pPr>
          </w:p>
        </w:tc>
        <w:tc>
          <w:tcPr>
            <w:tcW w:w="479" w:type="dxa"/>
            <w:shd w:val="clear" w:color="auto" w:fill="C6D9F1" w:themeFill="text2" w:themeFillTint="33"/>
            <w:vAlign w:val="center"/>
          </w:tcPr>
          <w:p w14:paraId="08331D00" w14:textId="77777777" w:rsidR="00995CBD" w:rsidRPr="0078622F" w:rsidRDefault="00995CBD" w:rsidP="00EA3FE2">
            <w:pPr>
              <w:ind w:left="-102" w:right="-73"/>
              <w:jc w:val="center"/>
              <w:rPr>
                <w:rFonts w:asciiTheme="minorBidi" w:hAnsiTheme="minorBidi" w:cstheme="minorBidi"/>
                <w:color w:val="000000"/>
                <w:sz w:val="16"/>
                <w:szCs w:val="16"/>
              </w:rPr>
            </w:pPr>
          </w:p>
        </w:tc>
      </w:tr>
      <w:tr w:rsidR="00995CBD" w:rsidRPr="0078622F" w14:paraId="3C2422B2" w14:textId="77777777" w:rsidTr="00656BC5">
        <w:tc>
          <w:tcPr>
            <w:tcW w:w="540" w:type="dxa"/>
            <w:shd w:val="clear" w:color="auto" w:fill="auto"/>
            <w:noWrap/>
            <w:vAlign w:val="center"/>
          </w:tcPr>
          <w:p w14:paraId="2231D67A" w14:textId="77777777" w:rsidR="00995CBD" w:rsidRPr="0078622F" w:rsidRDefault="00995CBD" w:rsidP="00EA3FE2">
            <w:pPr>
              <w:ind w:left="72"/>
              <w:jc w:val="center"/>
              <w:rPr>
                <w:rFonts w:asciiTheme="minorBidi" w:hAnsiTheme="minorBidi" w:cstheme="minorBidi"/>
                <w:color w:val="000000"/>
                <w:sz w:val="18"/>
                <w:szCs w:val="18"/>
              </w:rPr>
            </w:pPr>
          </w:p>
        </w:tc>
        <w:tc>
          <w:tcPr>
            <w:tcW w:w="2179" w:type="dxa"/>
          </w:tcPr>
          <w:p w14:paraId="7D83C8C2" w14:textId="77777777" w:rsidR="00995CBD" w:rsidRPr="0078622F" w:rsidRDefault="00995CBD" w:rsidP="00EA3FE2">
            <w:pPr>
              <w:pStyle w:val="TblNorm"/>
              <w:spacing w:before="40"/>
              <w:rPr>
                <w:rFonts w:asciiTheme="minorBidi" w:hAnsiTheme="minorBidi" w:cstheme="minorBidi"/>
              </w:rPr>
            </w:pPr>
          </w:p>
        </w:tc>
        <w:tc>
          <w:tcPr>
            <w:tcW w:w="7152" w:type="dxa"/>
            <w:gridSpan w:val="5"/>
            <w:shd w:val="clear" w:color="auto" w:fill="auto"/>
            <w:vAlign w:val="center"/>
          </w:tcPr>
          <w:p w14:paraId="6CFDBD8A" w14:textId="7BDA372E" w:rsidR="00995CBD" w:rsidRPr="0078622F" w:rsidRDefault="00995CBD" w:rsidP="00EA3FE2">
            <w:pPr>
              <w:pStyle w:val="TblNorm"/>
              <w:spacing w:before="40"/>
              <w:rPr>
                <w:rFonts w:asciiTheme="minorBidi" w:hAnsiTheme="minorBidi" w:cstheme="minorBidi"/>
              </w:rPr>
            </w:pPr>
          </w:p>
        </w:tc>
        <w:tc>
          <w:tcPr>
            <w:tcW w:w="450" w:type="dxa"/>
            <w:shd w:val="clear" w:color="auto" w:fill="C6D9F1" w:themeFill="text2" w:themeFillTint="33"/>
            <w:vAlign w:val="center"/>
          </w:tcPr>
          <w:p w14:paraId="5D5D5250" w14:textId="77777777" w:rsidR="00995CBD" w:rsidRPr="0078622F" w:rsidRDefault="00995CBD" w:rsidP="00EA3FE2">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02BB894" w14:textId="77777777" w:rsidR="00995CBD" w:rsidRPr="0078622F" w:rsidRDefault="00995CBD" w:rsidP="00EA3FE2">
            <w:pPr>
              <w:ind w:left="-102" w:right="-73"/>
              <w:jc w:val="center"/>
              <w:rPr>
                <w:rFonts w:asciiTheme="minorBidi" w:hAnsiTheme="minorBidi" w:cstheme="minorBidi"/>
                <w:color w:val="000000"/>
                <w:sz w:val="16"/>
                <w:szCs w:val="16"/>
              </w:rPr>
            </w:pPr>
          </w:p>
        </w:tc>
        <w:tc>
          <w:tcPr>
            <w:tcW w:w="479" w:type="dxa"/>
            <w:shd w:val="clear" w:color="auto" w:fill="C6D9F1" w:themeFill="text2" w:themeFillTint="33"/>
            <w:vAlign w:val="center"/>
          </w:tcPr>
          <w:p w14:paraId="0854E6BA" w14:textId="77777777" w:rsidR="00995CBD" w:rsidRPr="0078622F" w:rsidRDefault="00995CBD" w:rsidP="00EA3FE2">
            <w:pPr>
              <w:ind w:left="-102" w:right="-73"/>
              <w:jc w:val="center"/>
              <w:rPr>
                <w:rFonts w:asciiTheme="minorBidi" w:hAnsiTheme="minorBidi" w:cstheme="minorBidi"/>
                <w:color w:val="000000"/>
                <w:sz w:val="16"/>
                <w:szCs w:val="16"/>
              </w:rPr>
            </w:pPr>
          </w:p>
        </w:tc>
      </w:tr>
      <w:tr w:rsidR="00995CBD" w:rsidRPr="0078622F" w14:paraId="1C719F9D" w14:textId="77777777" w:rsidTr="00656BC5">
        <w:trPr>
          <w:trHeight w:val="107"/>
        </w:trPr>
        <w:tc>
          <w:tcPr>
            <w:tcW w:w="540" w:type="dxa"/>
            <w:shd w:val="clear" w:color="auto" w:fill="A6A6A6" w:themeFill="background1" w:themeFillShade="A6"/>
            <w:noWrap/>
            <w:vAlign w:val="center"/>
          </w:tcPr>
          <w:p w14:paraId="5153D82F" w14:textId="77777777" w:rsidR="00995CBD" w:rsidRPr="0078622F" w:rsidRDefault="00995CBD" w:rsidP="00EA3FE2">
            <w:pPr>
              <w:jc w:val="center"/>
              <w:rPr>
                <w:rFonts w:asciiTheme="minorBidi" w:hAnsiTheme="minorBidi" w:cstheme="minorBidi"/>
                <w:b/>
                <w:color w:val="FFFFFF" w:themeColor="background1"/>
                <w:sz w:val="18"/>
                <w:szCs w:val="18"/>
              </w:rPr>
            </w:pPr>
            <w:r w:rsidRPr="0078622F">
              <w:rPr>
                <w:rFonts w:asciiTheme="minorBidi" w:hAnsiTheme="minorBidi" w:cstheme="minorBidi"/>
                <w:b/>
                <w:color w:val="FFFFFF" w:themeColor="background1"/>
                <w:sz w:val="18"/>
                <w:szCs w:val="18"/>
              </w:rPr>
              <w:t>No.</w:t>
            </w:r>
          </w:p>
        </w:tc>
        <w:tc>
          <w:tcPr>
            <w:tcW w:w="4137" w:type="dxa"/>
            <w:gridSpan w:val="2"/>
            <w:shd w:val="clear" w:color="auto" w:fill="A6A6A6" w:themeFill="background1" w:themeFillShade="A6"/>
            <w:vAlign w:val="center"/>
          </w:tcPr>
          <w:p w14:paraId="189974E5" w14:textId="77777777" w:rsidR="00995CBD" w:rsidRPr="0078622F" w:rsidRDefault="00995CBD" w:rsidP="00EA3FE2">
            <w:pPr>
              <w:jc w:val="center"/>
              <w:rPr>
                <w:rFonts w:asciiTheme="minorBidi" w:hAnsiTheme="minorBidi" w:cstheme="minorBidi"/>
                <w:color w:val="FFFFFF" w:themeColor="background1"/>
              </w:rPr>
            </w:pPr>
            <w:r w:rsidRPr="0078622F">
              <w:rPr>
                <w:rFonts w:asciiTheme="minorBidi" w:hAnsiTheme="minorBidi" w:cstheme="minorBidi"/>
                <w:b/>
                <w:color w:val="FFFFFF" w:themeColor="background1"/>
              </w:rPr>
              <w:t>Reviewer's Comments</w:t>
            </w:r>
          </w:p>
        </w:tc>
        <w:tc>
          <w:tcPr>
            <w:tcW w:w="2179" w:type="dxa"/>
            <w:gridSpan w:val="2"/>
            <w:shd w:val="clear" w:color="auto" w:fill="A6A6A6" w:themeFill="background1" w:themeFillShade="A6"/>
          </w:tcPr>
          <w:p w14:paraId="454D0D34" w14:textId="77777777" w:rsidR="00995CBD" w:rsidRPr="0078622F" w:rsidRDefault="00995CBD" w:rsidP="00EA3FE2">
            <w:pPr>
              <w:ind w:left="-102" w:right="-73"/>
              <w:jc w:val="center"/>
              <w:rPr>
                <w:rFonts w:asciiTheme="minorBidi" w:hAnsiTheme="minorBidi" w:cstheme="minorBidi"/>
                <w:b/>
                <w:color w:val="FFFFFF" w:themeColor="background1"/>
              </w:rPr>
            </w:pPr>
          </w:p>
        </w:tc>
        <w:tc>
          <w:tcPr>
            <w:tcW w:w="4394" w:type="dxa"/>
            <w:gridSpan w:val="6"/>
            <w:shd w:val="clear" w:color="auto" w:fill="A6A6A6" w:themeFill="background1" w:themeFillShade="A6"/>
            <w:vAlign w:val="center"/>
          </w:tcPr>
          <w:p w14:paraId="5226254B" w14:textId="43B9ADCB" w:rsidR="00995CBD" w:rsidRPr="0078622F" w:rsidRDefault="00995CBD" w:rsidP="00EA3FE2">
            <w:pPr>
              <w:ind w:left="-102" w:right="-73"/>
              <w:jc w:val="center"/>
              <w:rPr>
                <w:rFonts w:asciiTheme="minorBidi" w:hAnsiTheme="minorBidi" w:cstheme="minorBidi"/>
                <w:b/>
                <w:color w:val="FFFFFF" w:themeColor="background1"/>
              </w:rPr>
            </w:pPr>
            <w:r w:rsidRPr="0078622F">
              <w:rPr>
                <w:rFonts w:asciiTheme="minorBidi" w:hAnsiTheme="minorBidi" w:cstheme="minorBidi"/>
                <w:b/>
                <w:color w:val="FFFFFF" w:themeColor="background1"/>
              </w:rPr>
              <w:t>Resolution</w:t>
            </w:r>
          </w:p>
        </w:tc>
      </w:tr>
      <w:tr w:rsidR="00995CBD" w:rsidRPr="0078622F" w14:paraId="45CD6C86" w14:textId="77777777" w:rsidTr="00656BC5">
        <w:trPr>
          <w:trHeight w:val="107"/>
        </w:trPr>
        <w:tc>
          <w:tcPr>
            <w:tcW w:w="540" w:type="dxa"/>
            <w:shd w:val="clear" w:color="auto" w:fill="auto"/>
            <w:noWrap/>
            <w:vAlign w:val="center"/>
          </w:tcPr>
          <w:p w14:paraId="4E051D0E" w14:textId="77777777" w:rsidR="00995CBD" w:rsidRPr="0078622F" w:rsidRDefault="00995CBD" w:rsidP="00EA3FE2">
            <w:pPr>
              <w:jc w:val="center"/>
              <w:rPr>
                <w:rFonts w:asciiTheme="minorBidi" w:hAnsiTheme="minorBidi" w:cstheme="minorBidi"/>
                <w:color w:val="000000"/>
              </w:rPr>
            </w:pPr>
          </w:p>
        </w:tc>
        <w:tc>
          <w:tcPr>
            <w:tcW w:w="4137" w:type="dxa"/>
            <w:gridSpan w:val="2"/>
            <w:shd w:val="clear" w:color="auto" w:fill="auto"/>
            <w:vAlign w:val="center"/>
          </w:tcPr>
          <w:p w14:paraId="353885D1" w14:textId="77777777" w:rsidR="00995CBD" w:rsidRPr="0078622F" w:rsidRDefault="00995CBD" w:rsidP="00EA3FE2">
            <w:pPr>
              <w:rPr>
                <w:rFonts w:asciiTheme="minorBidi" w:hAnsiTheme="minorBidi" w:cstheme="minorBidi"/>
                <w:color w:val="000000"/>
              </w:rPr>
            </w:pPr>
          </w:p>
        </w:tc>
        <w:tc>
          <w:tcPr>
            <w:tcW w:w="2179" w:type="dxa"/>
            <w:gridSpan w:val="2"/>
          </w:tcPr>
          <w:p w14:paraId="7F105803" w14:textId="77777777" w:rsidR="00995CBD" w:rsidRPr="0078622F" w:rsidRDefault="00995CBD" w:rsidP="00EA3FE2">
            <w:pPr>
              <w:ind w:left="-8" w:right="-73"/>
              <w:rPr>
                <w:rFonts w:asciiTheme="minorBidi" w:hAnsiTheme="minorBidi" w:cstheme="minorBidi"/>
                <w:color w:val="000000"/>
              </w:rPr>
            </w:pPr>
          </w:p>
        </w:tc>
        <w:tc>
          <w:tcPr>
            <w:tcW w:w="4394" w:type="dxa"/>
            <w:gridSpan w:val="6"/>
            <w:shd w:val="clear" w:color="auto" w:fill="auto"/>
            <w:vAlign w:val="center"/>
          </w:tcPr>
          <w:p w14:paraId="547273B3" w14:textId="3800502B" w:rsidR="00995CBD" w:rsidRPr="0078622F" w:rsidRDefault="00995CBD" w:rsidP="00EA3FE2">
            <w:pPr>
              <w:ind w:left="-8" w:right="-73"/>
              <w:rPr>
                <w:rFonts w:asciiTheme="minorBidi" w:hAnsiTheme="minorBidi" w:cstheme="minorBidi"/>
                <w:color w:val="000000"/>
              </w:rPr>
            </w:pPr>
          </w:p>
        </w:tc>
      </w:tr>
      <w:tr w:rsidR="00995CBD" w:rsidRPr="0078622F" w14:paraId="77DEA6A5" w14:textId="77777777" w:rsidTr="00656BC5">
        <w:trPr>
          <w:trHeight w:val="107"/>
        </w:trPr>
        <w:tc>
          <w:tcPr>
            <w:tcW w:w="540" w:type="dxa"/>
            <w:tcBorders>
              <w:bottom w:val="single" w:sz="4" w:space="0" w:color="auto"/>
            </w:tcBorders>
            <w:shd w:val="clear" w:color="auto" w:fill="auto"/>
            <w:noWrap/>
            <w:vAlign w:val="center"/>
          </w:tcPr>
          <w:p w14:paraId="74C929FE" w14:textId="77777777" w:rsidR="00995CBD" w:rsidRPr="0078622F" w:rsidRDefault="00995CBD" w:rsidP="00EA3FE2">
            <w:pPr>
              <w:jc w:val="center"/>
              <w:rPr>
                <w:rFonts w:asciiTheme="minorBidi" w:hAnsiTheme="minorBidi" w:cstheme="minorBidi"/>
                <w:color w:val="000000"/>
              </w:rPr>
            </w:pPr>
          </w:p>
        </w:tc>
        <w:tc>
          <w:tcPr>
            <w:tcW w:w="4137" w:type="dxa"/>
            <w:gridSpan w:val="2"/>
            <w:tcBorders>
              <w:bottom w:val="single" w:sz="4" w:space="0" w:color="auto"/>
            </w:tcBorders>
            <w:shd w:val="clear" w:color="auto" w:fill="auto"/>
            <w:vAlign w:val="center"/>
          </w:tcPr>
          <w:p w14:paraId="645CE2E4" w14:textId="77777777" w:rsidR="00995CBD" w:rsidRPr="0078622F" w:rsidRDefault="00995CBD" w:rsidP="00EA3FE2">
            <w:pPr>
              <w:rPr>
                <w:rFonts w:asciiTheme="minorBidi" w:hAnsiTheme="minorBidi" w:cstheme="minorBidi"/>
                <w:color w:val="000000"/>
              </w:rPr>
            </w:pPr>
          </w:p>
        </w:tc>
        <w:tc>
          <w:tcPr>
            <w:tcW w:w="2179" w:type="dxa"/>
            <w:gridSpan w:val="2"/>
            <w:tcBorders>
              <w:bottom w:val="single" w:sz="4" w:space="0" w:color="auto"/>
            </w:tcBorders>
          </w:tcPr>
          <w:p w14:paraId="6795738D" w14:textId="77777777" w:rsidR="00995CBD" w:rsidRPr="0078622F" w:rsidRDefault="00995CBD" w:rsidP="00EA3FE2">
            <w:pPr>
              <w:ind w:left="-8" w:right="-73"/>
              <w:rPr>
                <w:rFonts w:asciiTheme="minorBidi" w:hAnsiTheme="minorBidi" w:cstheme="minorBidi"/>
                <w:color w:val="000000"/>
              </w:rPr>
            </w:pPr>
          </w:p>
        </w:tc>
        <w:tc>
          <w:tcPr>
            <w:tcW w:w="4394" w:type="dxa"/>
            <w:gridSpan w:val="6"/>
            <w:tcBorders>
              <w:bottom w:val="single" w:sz="4" w:space="0" w:color="auto"/>
            </w:tcBorders>
            <w:shd w:val="clear" w:color="auto" w:fill="auto"/>
            <w:vAlign w:val="center"/>
          </w:tcPr>
          <w:p w14:paraId="5A793B23" w14:textId="310D557D" w:rsidR="00995CBD" w:rsidRPr="0078622F" w:rsidRDefault="00995CBD" w:rsidP="00EA3FE2">
            <w:pPr>
              <w:ind w:left="-8" w:right="-73"/>
              <w:rPr>
                <w:rFonts w:asciiTheme="minorBidi" w:hAnsiTheme="minorBidi" w:cstheme="minorBidi"/>
                <w:color w:val="000000"/>
              </w:rPr>
            </w:pPr>
          </w:p>
        </w:tc>
      </w:tr>
      <w:tr w:rsidR="00995CBD" w:rsidRPr="0078622F" w14:paraId="3B4EA7A7" w14:textId="77777777" w:rsidTr="00656BC5">
        <w:trPr>
          <w:trHeight w:val="107"/>
        </w:trPr>
        <w:tc>
          <w:tcPr>
            <w:tcW w:w="540" w:type="dxa"/>
            <w:tcBorders>
              <w:bottom w:val="single" w:sz="4" w:space="0" w:color="auto"/>
            </w:tcBorders>
            <w:shd w:val="clear" w:color="auto" w:fill="auto"/>
            <w:noWrap/>
            <w:vAlign w:val="center"/>
          </w:tcPr>
          <w:p w14:paraId="33AC0E97" w14:textId="77777777" w:rsidR="00995CBD" w:rsidRPr="0078622F" w:rsidRDefault="00995CBD" w:rsidP="00EA3FE2">
            <w:pPr>
              <w:jc w:val="center"/>
              <w:rPr>
                <w:rFonts w:asciiTheme="minorBidi" w:hAnsiTheme="minorBidi" w:cstheme="minorBidi"/>
                <w:color w:val="000000"/>
              </w:rPr>
            </w:pPr>
          </w:p>
        </w:tc>
        <w:tc>
          <w:tcPr>
            <w:tcW w:w="4137" w:type="dxa"/>
            <w:gridSpan w:val="2"/>
            <w:tcBorders>
              <w:bottom w:val="single" w:sz="4" w:space="0" w:color="auto"/>
            </w:tcBorders>
            <w:shd w:val="clear" w:color="auto" w:fill="auto"/>
            <w:vAlign w:val="center"/>
          </w:tcPr>
          <w:p w14:paraId="6AB87A10" w14:textId="77777777" w:rsidR="00995CBD" w:rsidRPr="0078622F" w:rsidRDefault="00995CBD" w:rsidP="00EA3FE2">
            <w:pPr>
              <w:rPr>
                <w:rFonts w:asciiTheme="minorBidi" w:hAnsiTheme="minorBidi" w:cstheme="minorBidi"/>
                <w:color w:val="000000"/>
              </w:rPr>
            </w:pPr>
          </w:p>
        </w:tc>
        <w:tc>
          <w:tcPr>
            <w:tcW w:w="2179" w:type="dxa"/>
            <w:gridSpan w:val="2"/>
            <w:tcBorders>
              <w:bottom w:val="single" w:sz="4" w:space="0" w:color="auto"/>
            </w:tcBorders>
          </w:tcPr>
          <w:p w14:paraId="7A54C10F" w14:textId="77777777" w:rsidR="00995CBD" w:rsidRPr="0078622F" w:rsidRDefault="00995CBD" w:rsidP="00EA3FE2">
            <w:pPr>
              <w:ind w:left="-8" w:right="-73"/>
              <w:rPr>
                <w:rFonts w:asciiTheme="minorBidi" w:hAnsiTheme="minorBidi" w:cstheme="minorBidi"/>
                <w:color w:val="000000"/>
              </w:rPr>
            </w:pPr>
          </w:p>
        </w:tc>
        <w:tc>
          <w:tcPr>
            <w:tcW w:w="4394" w:type="dxa"/>
            <w:gridSpan w:val="6"/>
            <w:tcBorders>
              <w:bottom w:val="single" w:sz="4" w:space="0" w:color="auto"/>
            </w:tcBorders>
            <w:shd w:val="clear" w:color="auto" w:fill="auto"/>
            <w:vAlign w:val="center"/>
          </w:tcPr>
          <w:p w14:paraId="422FB564" w14:textId="6B7ECB93" w:rsidR="00995CBD" w:rsidRPr="0078622F" w:rsidRDefault="00995CBD" w:rsidP="00EA3FE2">
            <w:pPr>
              <w:ind w:left="-8" w:right="-73"/>
              <w:rPr>
                <w:rFonts w:asciiTheme="minorBidi" w:hAnsiTheme="minorBidi" w:cstheme="minorBidi"/>
                <w:color w:val="000000"/>
              </w:rPr>
            </w:pPr>
          </w:p>
        </w:tc>
      </w:tr>
      <w:tr w:rsidR="00995CBD" w:rsidRPr="0078622F" w14:paraId="5F691AFB" w14:textId="77777777" w:rsidTr="00656BC5">
        <w:trPr>
          <w:trHeight w:val="107"/>
        </w:trPr>
        <w:tc>
          <w:tcPr>
            <w:tcW w:w="540" w:type="dxa"/>
            <w:tcBorders>
              <w:bottom w:val="single" w:sz="4" w:space="0" w:color="auto"/>
            </w:tcBorders>
            <w:shd w:val="clear" w:color="auto" w:fill="auto"/>
            <w:noWrap/>
            <w:vAlign w:val="center"/>
          </w:tcPr>
          <w:p w14:paraId="538281D7" w14:textId="77777777" w:rsidR="00995CBD" w:rsidRPr="0078622F" w:rsidRDefault="00995CBD" w:rsidP="00EA3FE2">
            <w:pPr>
              <w:jc w:val="center"/>
              <w:rPr>
                <w:rFonts w:asciiTheme="minorBidi" w:hAnsiTheme="minorBidi" w:cstheme="minorBidi"/>
                <w:color w:val="000000"/>
              </w:rPr>
            </w:pPr>
          </w:p>
        </w:tc>
        <w:tc>
          <w:tcPr>
            <w:tcW w:w="4137" w:type="dxa"/>
            <w:gridSpan w:val="2"/>
            <w:tcBorders>
              <w:bottom w:val="single" w:sz="4" w:space="0" w:color="auto"/>
            </w:tcBorders>
            <w:shd w:val="clear" w:color="auto" w:fill="auto"/>
            <w:vAlign w:val="center"/>
          </w:tcPr>
          <w:p w14:paraId="50BBFC95" w14:textId="77777777" w:rsidR="00995CBD" w:rsidRPr="0078622F" w:rsidRDefault="00995CBD" w:rsidP="00EA3FE2">
            <w:pPr>
              <w:rPr>
                <w:rFonts w:asciiTheme="minorBidi" w:hAnsiTheme="minorBidi" w:cstheme="minorBidi"/>
                <w:color w:val="000000"/>
              </w:rPr>
            </w:pPr>
          </w:p>
        </w:tc>
        <w:tc>
          <w:tcPr>
            <w:tcW w:w="2179" w:type="dxa"/>
            <w:gridSpan w:val="2"/>
            <w:tcBorders>
              <w:bottom w:val="single" w:sz="4" w:space="0" w:color="auto"/>
            </w:tcBorders>
          </w:tcPr>
          <w:p w14:paraId="4D522F9C" w14:textId="77777777" w:rsidR="00995CBD" w:rsidRPr="0078622F" w:rsidRDefault="00995CBD" w:rsidP="00EA3FE2">
            <w:pPr>
              <w:ind w:left="-8" w:right="-73"/>
              <w:rPr>
                <w:rFonts w:asciiTheme="minorBidi" w:hAnsiTheme="minorBidi" w:cstheme="minorBidi"/>
                <w:color w:val="000000"/>
              </w:rPr>
            </w:pPr>
          </w:p>
        </w:tc>
        <w:tc>
          <w:tcPr>
            <w:tcW w:w="4394" w:type="dxa"/>
            <w:gridSpan w:val="6"/>
            <w:tcBorders>
              <w:bottom w:val="single" w:sz="4" w:space="0" w:color="auto"/>
            </w:tcBorders>
            <w:shd w:val="clear" w:color="auto" w:fill="auto"/>
            <w:vAlign w:val="center"/>
          </w:tcPr>
          <w:p w14:paraId="56D5B40C" w14:textId="207F43A1" w:rsidR="00995CBD" w:rsidRPr="0078622F" w:rsidRDefault="00995CBD" w:rsidP="00EA3FE2">
            <w:pPr>
              <w:ind w:left="-8" w:right="-73"/>
              <w:rPr>
                <w:rFonts w:asciiTheme="minorBidi" w:hAnsiTheme="minorBidi" w:cstheme="minorBidi"/>
                <w:color w:val="000000"/>
              </w:rPr>
            </w:pPr>
          </w:p>
        </w:tc>
      </w:tr>
      <w:tr w:rsidR="00995CBD" w:rsidRPr="0078622F" w14:paraId="72017403" w14:textId="77777777" w:rsidTr="00656BC5">
        <w:trPr>
          <w:trHeight w:val="107"/>
        </w:trPr>
        <w:tc>
          <w:tcPr>
            <w:tcW w:w="4677" w:type="dxa"/>
            <w:gridSpan w:val="3"/>
            <w:tcBorders>
              <w:top w:val="single" w:sz="4" w:space="0" w:color="auto"/>
              <w:bottom w:val="nil"/>
            </w:tcBorders>
            <w:shd w:val="clear" w:color="auto" w:fill="auto"/>
            <w:noWrap/>
            <w:vAlign w:val="center"/>
          </w:tcPr>
          <w:p w14:paraId="5E3CFB3B" w14:textId="77777777" w:rsidR="00995CBD" w:rsidRPr="0078622F" w:rsidRDefault="00995CBD" w:rsidP="00EA3FE2">
            <w:pPr>
              <w:rPr>
                <w:rFonts w:asciiTheme="minorBidi" w:hAnsiTheme="minorBidi" w:cstheme="minorBidi"/>
                <w:color w:val="000000"/>
                <w:sz w:val="16"/>
                <w:szCs w:val="16"/>
              </w:rPr>
            </w:pPr>
            <w:r w:rsidRPr="0078622F">
              <w:rPr>
                <w:rFonts w:asciiTheme="minorBidi" w:hAnsiTheme="minorBidi" w:cstheme="minorBidi"/>
                <w:color w:val="000000"/>
                <w:sz w:val="16"/>
                <w:szCs w:val="16"/>
              </w:rPr>
              <w:t>Originator's Name / Signature and Date:</w:t>
            </w:r>
          </w:p>
        </w:tc>
        <w:tc>
          <w:tcPr>
            <w:tcW w:w="2179" w:type="dxa"/>
            <w:gridSpan w:val="2"/>
            <w:tcBorders>
              <w:top w:val="single" w:sz="4" w:space="0" w:color="auto"/>
              <w:bottom w:val="nil"/>
            </w:tcBorders>
          </w:tcPr>
          <w:p w14:paraId="4B674907" w14:textId="77777777" w:rsidR="00995CBD" w:rsidRPr="0078622F" w:rsidRDefault="00995CBD" w:rsidP="00EA3FE2">
            <w:pPr>
              <w:ind w:left="-8" w:right="-73"/>
              <w:rPr>
                <w:rFonts w:asciiTheme="minorBidi" w:hAnsiTheme="minorBidi" w:cstheme="minorBidi"/>
                <w:color w:val="000000"/>
                <w:sz w:val="16"/>
                <w:szCs w:val="16"/>
              </w:rPr>
            </w:pPr>
          </w:p>
        </w:tc>
        <w:tc>
          <w:tcPr>
            <w:tcW w:w="4394" w:type="dxa"/>
            <w:gridSpan w:val="6"/>
            <w:tcBorders>
              <w:top w:val="single" w:sz="4" w:space="0" w:color="auto"/>
              <w:bottom w:val="nil"/>
            </w:tcBorders>
            <w:shd w:val="clear" w:color="auto" w:fill="auto"/>
            <w:vAlign w:val="center"/>
          </w:tcPr>
          <w:p w14:paraId="647EDD6C" w14:textId="64F94F62" w:rsidR="00995CBD" w:rsidRPr="0078622F" w:rsidRDefault="00995CBD" w:rsidP="00EA3FE2">
            <w:pPr>
              <w:ind w:left="-8" w:right="-73"/>
              <w:rPr>
                <w:rFonts w:asciiTheme="minorBidi" w:hAnsiTheme="minorBidi" w:cstheme="minorBidi"/>
                <w:color w:val="000000"/>
                <w:sz w:val="16"/>
                <w:szCs w:val="16"/>
              </w:rPr>
            </w:pPr>
            <w:r w:rsidRPr="0078622F">
              <w:rPr>
                <w:rFonts w:asciiTheme="minorBidi" w:hAnsiTheme="minorBidi" w:cstheme="minorBidi"/>
                <w:color w:val="000000"/>
                <w:sz w:val="16"/>
                <w:szCs w:val="16"/>
              </w:rPr>
              <w:t>Checker's Name / Signature and Date:</w:t>
            </w:r>
          </w:p>
        </w:tc>
      </w:tr>
      <w:tr w:rsidR="00995CBD" w:rsidRPr="0078622F" w14:paraId="780879B1" w14:textId="77777777" w:rsidTr="00656BC5">
        <w:trPr>
          <w:trHeight w:val="517"/>
        </w:trPr>
        <w:tc>
          <w:tcPr>
            <w:tcW w:w="4677" w:type="dxa"/>
            <w:gridSpan w:val="3"/>
            <w:tcBorders>
              <w:top w:val="nil"/>
            </w:tcBorders>
            <w:shd w:val="clear" w:color="auto" w:fill="auto"/>
            <w:noWrap/>
            <w:vAlign w:val="center"/>
          </w:tcPr>
          <w:p w14:paraId="3CCC99FD" w14:textId="77777777" w:rsidR="00995CBD" w:rsidRPr="0078622F" w:rsidRDefault="00995CBD" w:rsidP="00EA3FE2">
            <w:pPr>
              <w:rPr>
                <w:rFonts w:asciiTheme="minorBidi" w:hAnsiTheme="minorBidi" w:cstheme="minorBidi"/>
                <w:color w:val="000000"/>
              </w:rPr>
            </w:pPr>
          </w:p>
        </w:tc>
        <w:tc>
          <w:tcPr>
            <w:tcW w:w="2179" w:type="dxa"/>
            <w:gridSpan w:val="2"/>
            <w:tcBorders>
              <w:top w:val="nil"/>
            </w:tcBorders>
          </w:tcPr>
          <w:p w14:paraId="6D06EC3A" w14:textId="77777777" w:rsidR="00995CBD" w:rsidRPr="0078622F" w:rsidRDefault="00995CBD" w:rsidP="00EA3FE2">
            <w:pPr>
              <w:ind w:left="-8" w:right="-73"/>
              <w:rPr>
                <w:rFonts w:asciiTheme="minorBidi" w:hAnsiTheme="minorBidi" w:cstheme="minorBidi"/>
                <w:color w:val="000000"/>
              </w:rPr>
            </w:pPr>
          </w:p>
        </w:tc>
        <w:tc>
          <w:tcPr>
            <w:tcW w:w="4394" w:type="dxa"/>
            <w:gridSpan w:val="6"/>
            <w:tcBorders>
              <w:top w:val="nil"/>
            </w:tcBorders>
            <w:shd w:val="clear" w:color="auto" w:fill="auto"/>
            <w:vAlign w:val="center"/>
          </w:tcPr>
          <w:p w14:paraId="103C6557" w14:textId="546976FF" w:rsidR="00995CBD" w:rsidRPr="0078622F" w:rsidRDefault="00995CBD" w:rsidP="00EA3FE2">
            <w:pPr>
              <w:ind w:left="-8" w:right="-73"/>
              <w:rPr>
                <w:rFonts w:asciiTheme="minorBidi" w:hAnsiTheme="minorBidi" w:cstheme="minorBidi"/>
                <w:color w:val="000000"/>
              </w:rPr>
            </w:pPr>
          </w:p>
        </w:tc>
      </w:tr>
    </w:tbl>
    <w:p w14:paraId="78317941" w14:textId="77777777" w:rsidR="00024235" w:rsidRPr="0078622F" w:rsidRDefault="00024235" w:rsidP="00B51061">
      <w:pPr>
        <w:rPr>
          <w:rFonts w:asciiTheme="minorBidi" w:hAnsiTheme="minorBidi" w:cstheme="minorBidi"/>
          <w:sz w:val="4"/>
          <w:szCs w:val="4"/>
        </w:rPr>
      </w:pPr>
    </w:p>
    <w:sectPr w:rsidR="00024235" w:rsidRPr="0078622F"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8E09B" w14:textId="77777777" w:rsidR="00D34921" w:rsidRDefault="00D34921">
      <w:r>
        <w:separator/>
      </w:r>
    </w:p>
    <w:p w14:paraId="0B0D98B7" w14:textId="77777777" w:rsidR="00D34921" w:rsidRDefault="00D34921"/>
  </w:endnote>
  <w:endnote w:type="continuationSeparator" w:id="0">
    <w:p w14:paraId="0EBB873A" w14:textId="77777777" w:rsidR="00D34921" w:rsidRDefault="00D34921">
      <w:r>
        <w:continuationSeparator/>
      </w:r>
    </w:p>
    <w:p w14:paraId="4B3F7D2F" w14:textId="77777777" w:rsidR="00D34921" w:rsidRDefault="00D34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D0C5" w14:textId="77777777" w:rsidR="001C6821" w:rsidRDefault="001C6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E8A" w14:textId="77777777" w:rsidR="00656BC5" w:rsidRDefault="00656BC5" w:rsidP="0078622F">
    <w:pPr>
      <w:tabs>
        <w:tab w:val="left" w:pos="6945"/>
      </w:tabs>
      <w:spacing w:after="160"/>
      <w:ind w:left="-426"/>
      <w:jc w:val="left"/>
      <w:rPr>
        <w:rFonts w:cs="Arial"/>
        <w:color w:val="7A8D95"/>
        <w:sz w:val="16"/>
        <w:szCs w:val="16"/>
      </w:rPr>
    </w:pPr>
  </w:p>
  <w:p w14:paraId="213A739D" w14:textId="42DFAD77" w:rsidR="0078622F" w:rsidRDefault="0078622F" w:rsidP="0078622F">
    <w:pPr>
      <w:tabs>
        <w:tab w:val="left" w:pos="6945"/>
      </w:tabs>
      <w:spacing w:after="160"/>
      <w:ind w:left="-426"/>
      <w:jc w:val="left"/>
      <w:rPr>
        <w:rFonts w:cs="Arial"/>
        <w:color w:val="7A8D95"/>
        <w:sz w:val="16"/>
        <w:szCs w:val="16"/>
      </w:rPr>
    </w:pPr>
    <w:r>
      <w:rPr>
        <w:noProof/>
      </w:rPr>
      <mc:AlternateContent>
        <mc:Choice Requires="wps">
          <w:drawing>
            <wp:anchor distT="0" distB="0" distL="114300" distR="114300" simplePos="0" relativeHeight="251665408" behindDoc="0" locked="0" layoutInCell="1" allowOverlap="1" wp14:anchorId="1C7074B8" wp14:editId="3C7D4BEA">
              <wp:simplePos x="0" y="0"/>
              <wp:positionH relativeFrom="margin">
                <wp:posOffset>-247650</wp:posOffset>
              </wp:positionH>
              <wp:positionV relativeFrom="paragraph">
                <wp:posOffset>175260</wp:posOffset>
              </wp:positionV>
              <wp:extent cx="61626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CCBFA2"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Pr>
        <w:rFonts w:cs="Arial"/>
        <w:color w:val="7A8D95"/>
        <w:sz w:val="16"/>
        <w:szCs w:val="16"/>
      </w:rPr>
      <w:t xml:space="preserve">Document No.: </w:t>
    </w:r>
    <w:sdt>
      <w:sdtPr>
        <w:rPr>
          <w:rFonts w:cs="Arial"/>
          <w:color w:val="7A8D95"/>
          <w:sz w:val="16"/>
          <w:szCs w:val="16"/>
        </w:rPr>
        <w:alias w:val="Subject"/>
        <w:id w:val="1186945163"/>
        <w:placeholder>
          <w:docPart w:val="AE91B5E361744303BE7E70166F81D35D"/>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EPM-KT0-TP-000041</w:t>
        </w:r>
      </w:sdtContent>
    </w:sdt>
    <w:r>
      <w:rPr>
        <w:rFonts w:cs="Arial"/>
        <w:color w:val="7A8D95"/>
        <w:sz w:val="16"/>
        <w:szCs w:val="16"/>
      </w:rPr>
      <w:t xml:space="preserve"> Rev </w:t>
    </w:r>
    <w:sdt>
      <w:sdtPr>
        <w:rPr>
          <w:rFonts w:cs="Arial"/>
          <w:color w:val="7A8D95"/>
          <w:sz w:val="16"/>
          <w:szCs w:val="16"/>
        </w:rPr>
        <w:alias w:val="Rev"/>
        <w:tag w:val="Rev"/>
        <w:id w:val="482748477"/>
        <w:placeholder>
          <w:docPart w:val="1AD052EE163B46C28D51D539D94D21BE"/>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1C6821">
          <w:rPr>
            <w:rFonts w:cs="Arial"/>
            <w:color w:val="7A8D95"/>
            <w:sz w:val="16"/>
            <w:szCs w:val="16"/>
          </w:rPr>
          <w:t>001</w:t>
        </w:r>
      </w:sdtContent>
    </w:sdt>
    <w:r>
      <w:rPr>
        <w:rFonts w:cs="Arial"/>
        <w:color w:val="7A8D95"/>
        <w:sz w:val="16"/>
        <w:szCs w:val="16"/>
      </w:rPr>
      <w:t xml:space="preserve"> </w:t>
    </w:r>
    <w:r>
      <w:rPr>
        <w:rFonts w:cs="Arial"/>
        <w:b/>
        <w:bCs/>
        <w:color w:val="7A8D95"/>
        <w:sz w:val="16"/>
        <w:szCs w:val="16"/>
      </w:rPr>
      <w:t>|</w:t>
    </w:r>
    <w:r>
      <w:rPr>
        <w:rFonts w:cs="Arial"/>
        <w:color w:val="7A8D95"/>
        <w:sz w:val="16"/>
        <w:szCs w:val="16"/>
      </w:rPr>
      <w:t xml:space="preserve"> </w:t>
    </w:r>
    <w:r>
      <w:rPr>
        <w:rFonts w:cs="Arial"/>
        <w:b/>
        <w:color w:val="7A8D95"/>
        <w:sz w:val="16"/>
        <w:szCs w:val="16"/>
        <w:lang w:val="en-AU"/>
      </w:rPr>
      <w:t xml:space="preserve">Level - </w:t>
    </w:r>
    <w:sdt>
      <w:sdtPr>
        <w:rPr>
          <w:rFonts w:cs="Arial"/>
          <w:b/>
          <w:color w:val="2F4A58"/>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color w:val="7A8D95"/>
        <w:sz w:val="16"/>
        <w:szCs w:val="16"/>
      </w:rPr>
      <w:t xml:space="preserve">Page </w:t>
    </w:r>
    <w:r>
      <w:rPr>
        <w:rFonts w:cs="Arial"/>
        <w:color w:val="7A8D95"/>
        <w:sz w:val="16"/>
        <w:szCs w:val="16"/>
      </w:rPr>
      <w:fldChar w:fldCharType="begin"/>
    </w:r>
    <w:r>
      <w:rPr>
        <w:rFonts w:cs="Arial"/>
        <w:color w:val="7A8D95"/>
        <w:sz w:val="16"/>
        <w:szCs w:val="16"/>
      </w:rPr>
      <w:instrText xml:space="preserve"> PAGE </w:instrText>
    </w:r>
    <w:r>
      <w:rPr>
        <w:rFonts w:cs="Arial"/>
        <w:color w:val="7A8D95"/>
        <w:sz w:val="16"/>
        <w:szCs w:val="16"/>
      </w:rPr>
      <w:fldChar w:fldCharType="separate"/>
    </w:r>
    <w:r w:rsidR="00BC56A3">
      <w:rPr>
        <w:rFonts w:cs="Arial"/>
        <w:noProof/>
        <w:color w:val="7A8D95"/>
        <w:sz w:val="16"/>
        <w:szCs w:val="16"/>
      </w:rPr>
      <w:t>2</w:t>
    </w:r>
    <w:r>
      <w:rPr>
        <w:rFonts w:cs="Arial"/>
        <w:color w:val="7A8D95"/>
        <w:sz w:val="16"/>
        <w:szCs w:val="16"/>
      </w:rPr>
      <w:fldChar w:fldCharType="end"/>
    </w:r>
    <w:r>
      <w:rPr>
        <w:rFonts w:cs="Arial"/>
        <w:color w:val="7A8D95"/>
        <w:sz w:val="16"/>
        <w:szCs w:val="16"/>
      </w:rPr>
      <w:t xml:space="preserve"> of </w:t>
    </w:r>
    <w:r>
      <w:rPr>
        <w:rFonts w:cs="Arial"/>
        <w:color w:val="7A8D95"/>
        <w:sz w:val="16"/>
        <w:szCs w:val="16"/>
      </w:rPr>
      <w:fldChar w:fldCharType="begin"/>
    </w:r>
    <w:r>
      <w:rPr>
        <w:rFonts w:cs="Arial"/>
        <w:color w:val="7A8D95"/>
        <w:sz w:val="16"/>
        <w:szCs w:val="16"/>
      </w:rPr>
      <w:instrText xml:space="preserve"> NUMPAGES </w:instrText>
    </w:r>
    <w:r>
      <w:rPr>
        <w:rFonts w:cs="Arial"/>
        <w:color w:val="7A8D95"/>
        <w:sz w:val="16"/>
        <w:szCs w:val="16"/>
      </w:rPr>
      <w:fldChar w:fldCharType="separate"/>
    </w:r>
    <w:r w:rsidR="00BC56A3">
      <w:rPr>
        <w:rFonts w:cs="Arial"/>
        <w:noProof/>
        <w:color w:val="7A8D95"/>
        <w:sz w:val="16"/>
        <w:szCs w:val="16"/>
      </w:rPr>
      <w:t>2</w:t>
    </w:r>
    <w:r>
      <w:rPr>
        <w:rFonts w:cs="Arial"/>
        <w:color w:val="7A8D95"/>
        <w:sz w:val="16"/>
        <w:szCs w:val="16"/>
      </w:rPr>
      <w:fldChar w:fldCharType="end"/>
    </w:r>
  </w:p>
  <w:p w14:paraId="5A720D6C" w14:textId="77777777" w:rsidR="0078622F" w:rsidRDefault="0078622F" w:rsidP="0078622F">
    <w:pPr>
      <w:tabs>
        <w:tab w:val="center" w:pos="4320"/>
        <w:tab w:val="right" w:pos="8640"/>
      </w:tabs>
      <w:ind w:left="-426"/>
      <w:jc w:val="left"/>
      <w:rPr>
        <w:rFonts w:cs="Arial"/>
        <w:color w:val="7A8D95"/>
        <w:sz w:val="12"/>
        <w:szCs w:val="12"/>
      </w:rPr>
    </w:pPr>
    <w:r>
      <w:rPr>
        <w:rFonts w:cs="Arial"/>
        <w:color w:val="7A8D95"/>
        <w:sz w:val="12"/>
        <w:szCs w:val="12"/>
      </w:rPr>
      <w:t>Electronic documents once printed, are uncontrolled and may become outdated. Refer to ECMS for current revision.</w:t>
    </w:r>
  </w:p>
  <w:p w14:paraId="6479DBB2" w14:textId="77777777" w:rsidR="0078622F" w:rsidRDefault="0078622F" w:rsidP="0078622F">
    <w:pPr>
      <w:tabs>
        <w:tab w:val="center" w:pos="4320"/>
        <w:tab w:val="right" w:pos="8640"/>
      </w:tabs>
      <w:ind w:left="-426"/>
      <w:jc w:val="left"/>
    </w:pPr>
    <w:r>
      <w:rPr>
        <w:rFonts w:cs="Arial"/>
        <w:color w:val="7A8D95"/>
        <w:sz w:val="12"/>
        <w:szCs w:val="12"/>
      </w:rPr>
      <w:t xml:space="preserve">This Document is the exclusive property of Government Expenditure &amp; Projects Efficiency Authority. And is subject to the restrictions set out in the Important Notice contained in this Document. </w:t>
    </w:r>
  </w:p>
  <w:p w14:paraId="46C29BBC" w14:textId="3C4D2DC4" w:rsidR="007160DA" w:rsidRPr="00796F09" w:rsidRDefault="007160DA" w:rsidP="00796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66CEF465" w14:textId="77777777" w:rsidTr="00AD22DC">
      <w:trPr>
        <w:jc w:val="center"/>
      </w:trPr>
      <w:tc>
        <w:tcPr>
          <w:tcW w:w="3115" w:type="dxa"/>
        </w:tcPr>
        <w:p w14:paraId="6A1EA271" w14:textId="77777777" w:rsidR="007160DA" w:rsidRDefault="00D34921"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13410D">
                <w:rPr>
                  <w:sz w:val="16"/>
                  <w:szCs w:val="16"/>
                  <w:lang w:val="en-AU"/>
                </w:rPr>
                <w:t>EPM-KT0-TP-000041</w:t>
              </w:r>
            </w:sdtContent>
          </w:sdt>
          <w:r w:rsidR="007160D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207E47">
                <w:rPr>
                  <w:sz w:val="16"/>
                  <w:szCs w:val="16"/>
                  <w:lang w:val="en-AU"/>
                </w:rPr>
                <w:t>000</w:t>
              </w:r>
            </w:sdtContent>
          </w:sdt>
        </w:p>
      </w:tc>
      <w:tc>
        <w:tcPr>
          <w:tcW w:w="3115" w:type="dxa"/>
        </w:tcPr>
        <w:p w14:paraId="344AAEE1"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3023C1CF"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287631">
            <w:rPr>
              <w:noProof/>
              <w:sz w:val="16"/>
              <w:szCs w:val="16"/>
            </w:rPr>
            <w:t>1</w:t>
          </w:r>
          <w:r w:rsidRPr="00E662DA">
            <w:rPr>
              <w:sz w:val="16"/>
              <w:szCs w:val="16"/>
            </w:rPr>
            <w:fldChar w:fldCharType="end"/>
          </w:r>
        </w:p>
      </w:tc>
    </w:tr>
    <w:tr w:rsidR="007160DA" w14:paraId="2BD3A1E1" w14:textId="77777777" w:rsidTr="00AD22DC">
      <w:trPr>
        <w:jc w:val="center"/>
      </w:trPr>
      <w:tc>
        <w:tcPr>
          <w:tcW w:w="9345" w:type="dxa"/>
          <w:gridSpan w:val="3"/>
        </w:tcPr>
        <w:p w14:paraId="2C82AA7F"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0C1FF9E2" w14:textId="77777777" w:rsidTr="00AD22DC">
      <w:trPr>
        <w:trHeight w:val="258"/>
        <w:jc w:val="center"/>
      </w:trPr>
      <w:tc>
        <w:tcPr>
          <w:tcW w:w="9345" w:type="dxa"/>
          <w:gridSpan w:val="3"/>
        </w:tcPr>
        <w:p w14:paraId="70F6031C" w14:textId="77777777" w:rsidR="007160DA" w:rsidRDefault="007160DA" w:rsidP="00B76886">
          <w:pPr>
            <w:rPr>
              <w:rFonts w:ascii="Calibri" w:hAnsi="Calibri" w:cs="Calibri"/>
              <w:sz w:val="12"/>
              <w:szCs w:val="12"/>
              <w:lang w:val="en-GB"/>
            </w:rPr>
          </w:pPr>
        </w:p>
        <w:p w14:paraId="28E2493A" w14:textId="77777777" w:rsidR="007160DA" w:rsidRPr="00971B7A" w:rsidRDefault="00D34921"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40648E">
                <w:rPr>
                  <w:rFonts w:cs="Arial"/>
                  <w:sz w:val="12"/>
                  <w:szCs w:val="12"/>
                  <w:lang w:val="en-GB"/>
                </w:rPr>
                <w:t>Checklist - Functional and Performance Test for</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41C21557"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3DC2" w14:textId="77777777" w:rsidR="00D34921" w:rsidRDefault="00D34921">
      <w:r>
        <w:separator/>
      </w:r>
    </w:p>
    <w:p w14:paraId="30662A72" w14:textId="77777777" w:rsidR="00D34921" w:rsidRDefault="00D34921"/>
  </w:footnote>
  <w:footnote w:type="continuationSeparator" w:id="0">
    <w:p w14:paraId="29B7BBA4" w14:textId="77777777" w:rsidR="00D34921" w:rsidRDefault="00D34921">
      <w:r>
        <w:continuationSeparator/>
      </w:r>
    </w:p>
    <w:p w14:paraId="08A6475E" w14:textId="77777777" w:rsidR="00D34921" w:rsidRDefault="00D349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2082" w14:textId="77777777" w:rsidR="001C6821" w:rsidRDefault="001C68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58B1" w14:textId="71FCBD31" w:rsidR="007160DA" w:rsidRDefault="00796F09" w:rsidP="00207E47">
    <w:pPr>
      <w:pStyle w:val="Header"/>
      <w:ind w:left="2127" w:right="1435"/>
      <w:jc w:val="center"/>
      <w:rPr>
        <w:rFonts w:asciiTheme="minorBidi" w:hAnsiTheme="minorBidi" w:cstheme="minorBidi"/>
        <w:b/>
        <w:sz w:val="22"/>
        <w:szCs w:val="22"/>
      </w:rPr>
    </w:pPr>
    <w:r w:rsidRPr="009A054C">
      <w:rPr>
        <w:b/>
        <w:noProof/>
        <w:sz w:val="24"/>
        <w:szCs w:val="24"/>
      </w:rPr>
      <w:drawing>
        <wp:anchor distT="0" distB="0" distL="114300" distR="114300" simplePos="0" relativeHeight="251663360" behindDoc="0" locked="0" layoutInCell="1" allowOverlap="1" wp14:anchorId="615931CD" wp14:editId="73233A1D">
          <wp:simplePos x="0" y="0"/>
          <wp:positionH relativeFrom="margin">
            <wp:posOffset>-752475</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A50702" w:rsidRPr="00995CBD">
          <w:rPr>
            <w:rFonts w:asciiTheme="minorBidi" w:hAnsiTheme="minorBidi" w:cstheme="minorBidi"/>
            <w:b/>
            <w:sz w:val="22"/>
            <w:szCs w:val="22"/>
          </w:rPr>
          <w:t>Checklist - Functional and Performance Test for</w:t>
        </w:r>
      </w:sdtContent>
    </w:sdt>
    <w:r w:rsidR="00A50702" w:rsidRPr="00995CBD">
      <w:rPr>
        <w:rFonts w:asciiTheme="minorBidi" w:hAnsiTheme="minorBidi" w:cstheme="minorBidi"/>
        <w:b/>
        <w:sz w:val="22"/>
        <w:szCs w:val="22"/>
      </w:rPr>
      <w:t xml:space="preserve"> </w:t>
    </w:r>
    <w:r w:rsidR="0013410D" w:rsidRPr="00995CBD">
      <w:rPr>
        <w:rFonts w:asciiTheme="minorBidi" w:hAnsiTheme="minorBidi" w:cstheme="minorBidi"/>
        <w:b/>
        <w:sz w:val="22"/>
        <w:szCs w:val="22"/>
      </w:rPr>
      <w:t>Escalator and Moving Walks</w:t>
    </w:r>
  </w:p>
  <w:p w14:paraId="07F2F132" w14:textId="77777777" w:rsidR="00BC56A3" w:rsidRPr="00995CBD" w:rsidRDefault="00BC56A3" w:rsidP="00207E47">
    <w:pPr>
      <w:pStyle w:val="Header"/>
      <w:ind w:left="2127" w:right="1435"/>
      <w:jc w:val="center"/>
      <w:rPr>
        <w:rFonts w:asciiTheme="minorBidi" w:hAnsiTheme="minorBidi" w:cstheme="minorBidi"/>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295E" w14:textId="77777777" w:rsidR="007160DA" w:rsidRDefault="007160DA">
    <w:pPr>
      <w:pStyle w:val="Header"/>
    </w:pPr>
  </w:p>
  <w:p w14:paraId="16A1E194" w14:textId="77777777" w:rsidR="007160DA" w:rsidRDefault="007160DA"/>
  <w:p w14:paraId="5B57A9EE" w14:textId="77777777" w:rsidR="007160DA" w:rsidRDefault="007160DA"/>
  <w:p w14:paraId="4D1EEE05"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1746"/>
    <w:multiLevelType w:val="hybridMultilevel"/>
    <w:tmpl w:val="1FB84B3C"/>
    <w:lvl w:ilvl="0" w:tplc="A5A88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3359F"/>
    <w:multiLevelType w:val="hybridMultilevel"/>
    <w:tmpl w:val="B150BE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A521D"/>
    <w:multiLevelType w:val="hybridMultilevel"/>
    <w:tmpl w:val="F65228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22AF7"/>
    <w:multiLevelType w:val="hybridMultilevel"/>
    <w:tmpl w:val="0DD877AC"/>
    <w:lvl w:ilvl="0" w:tplc="EC7E5A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F04B1E"/>
    <w:multiLevelType w:val="hybridMultilevel"/>
    <w:tmpl w:val="EB3887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9C1BAA"/>
    <w:multiLevelType w:val="hybridMultilevel"/>
    <w:tmpl w:val="F49820EE"/>
    <w:lvl w:ilvl="0" w:tplc="152CB8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0" w15:restartNumberingAfterBreak="0">
    <w:nsid w:val="49BC7153"/>
    <w:multiLevelType w:val="hybridMultilevel"/>
    <w:tmpl w:val="97BEC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6949A0"/>
    <w:multiLevelType w:val="hybridMultilevel"/>
    <w:tmpl w:val="05EA1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966B64"/>
    <w:multiLevelType w:val="hybridMultilevel"/>
    <w:tmpl w:val="32C88AD2"/>
    <w:lvl w:ilvl="0" w:tplc="8EA82874">
      <w:start w:val="1"/>
      <w:numFmt w:val="decimal"/>
      <w:lvlText w:val="%1"/>
      <w:lvlJc w:val="left"/>
      <w:pPr>
        <w:ind w:left="720" w:hanging="360"/>
      </w:pPr>
      <w:rPr>
        <w:rFonts w:hint="default"/>
      </w:rPr>
    </w:lvl>
    <w:lvl w:ilvl="1" w:tplc="3DA2C0F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1"/>
  </w:num>
  <w:num w:numId="5">
    <w:abstractNumId w:val="11"/>
  </w:num>
  <w:num w:numId="6">
    <w:abstractNumId w:val="13"/>
  </w:num>
  <w:num w:numId="7">
    <w:abstractNumId w:val="12"/>
  </w:num>
  <w:num w:numId="8">
    <w:abstractNumId w:val="3"/>
  </w:num>
  <w:num w:numId="9">
    <w:abstractNumId w:val="5"/>
  </w:num>
  <w:num w:numId="10">
    <w:abstractNumId w:val="0"/>
  </w:num>
  <w:num w:numId="11">
    <w:abstractNumId w:val="10"/>
  </w:num>
  <w:num w:numId="12">
    <w:abstractNumId w:val="4"/>
  </w:num>
  <w:num w:numId="13">
    <w:abstractNumId w:val="2"/>
  </w:num>
  <w:num w:numId="1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2E61"/>
    <w:rsid w:val="000B365D"/>
    <w:rsid w:val="000B43DB"/>
    <w:rsid w:val="000B6287"/>
    <w:rsid w:val="000B7719"/>
    <w:rsid w:val="000C141D"/>
    <w:rsid w:val="000C2178"/>
    <w:rsid w:val="000C358D"/>
    <w:rsid w:val="000C3DDF"/>
    <w:rsid w:val="000C40F7"/>
    <w:rsid w:val="000C423F"/>
    <w:rsid w:val="000C557F"/>
    <w:rsid w:val="000C75C7"/>
    <w:rsid w:val="000C7C48"/>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17B"/>
    <w:rsid w:val="0011743F"/>
    <w:rsid w:val="00121FFB"/>
    <w:rsid w:val="001240BE"/>
    <w:rsid w:val="00124F2E"/>
    <w:rsid w:val="001269A0"/>
    <w:rsid w:val="00131B29"/>
    <w:rsid w:val="00131BAA"/>
    <w:rsid w:val="00131D8A"/>
    <w:rsid w:val="00132D7B"/>
    <w:rsid w:val="00132F66"/>
    <w:rsid w:val="001334F0"/>
    <w:rsid w:val="00133DA4"/>
    <w:rsid w:val="0013410D"/>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A5748"/>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6821"/>
    <w:rsid w:val="001C74B0"/>
    <w:rsid w:val="001D0AFA"/>
    <w:rsid w:val="001D0F8C"/>
    <w:rsid w:val="001D17A0"/>
    <w:rsid w:val="001D2A9A"/>
    <w:rsid w:val="001D34DC"/>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07E47"/>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87631"/>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3A6"/>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3A9E"/>
    <w:rsid w:val="00333BC5"/>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0B8"/>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040"/>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48E"/>
    <w:rsid w:val="00406A31"/>
    <w:rsid w:val="004076F9"/>
    <w:rsid w:val="00410AAE"/>
    <w:rsid w:val="00412A28"/>
    <w:rsid w:val="00414C2D"/>
    <w:rsid w:val="00415762"/>
    <w:rsid w:val="00416A66"/>
    <w:rsid w:val="00417877"/>
    <w:rsid w:val="00417AD5"/>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572"/>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64AC"/>
    <w:rsid w:val="00487475"/>
    <w:rsid w:val="004904D2"/>
    <w:rsid w:val="00491CAA"/>
    <w:rsid w:val="00492642"/>
    <w:rsid w:val="0049398F"/>
    <w:rsid w:val="00494ADB"/>
    <w:rsid w:val="00497921"/>
    <w:rsid w:val="004A07D8"/>
    <w:rsid w:val="004A1416"/>
    <w:rsid w:val="004A1547"/>
    <w:rsid w:val="004A2A29"/>
    <w:rsid w:val="004A38C6"/>
    <w:rsid w:val="004A3BD6"/>
    <w:rsid w:val="004A4003"/>
    <w:rsid w:val="004A457B"/>
    <w:rsid w:val="004A5F28"/>
    <w:rsid w:val="004A607C"/>
    <w:rsid w:val="004B0262"/>
    <w:rsid w:val="004B1312"/>
    <w:rsid w:val="004B1905"/>
    <w:rsid w:val="004B2097"/>
    <w:rsid w:val="004B2ADF"/>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5485"/>
    <w:rsid w:val="004E72AC"/>
    <w:rsid w:val="004F02AE"/>
    <w:rsid w:val="004F0C63"/>
    <w:rsid w:val="004F3981"/>
    <w:rsid w:val="004F6090"/>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7CF"/>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81F"/>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054A"/>
    <w:rsid w:val="005D5008"/>
    <w:rsid w:val="005D53F9"/>
    <w:rsid w:val="005D72AB"/>
    <w:rsid w:val="005E018E"/>
    <w:rsid w:val="005E0D20"/>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35"/>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3A96"/>
    <w:rsid w:val="00654364"/>
    <w:rsid w:val="00654495"/>
    <w:rsid w:val="006554CC"/>
    <w:rsid w:val="00656532"/>
    <w:rsid w:val="00656BC5"/>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2DD"/>
    <w:rsid w:val="006A15C8"/>
    <w:rsid w:val="006A3406"/>
    <w:rsid w:val="006A35B4"/>
    <w:rsid w:val="006A3E4E"/>
    <w:rsid w:val="006A3E6B"/>
    <w:rsid w:val="006A442D"/>
    <w:rsid w:val="006A5172"/>
    <w:rsid w:val="006A5936"/>
    <w:rsid w:val="006A5C50"/>
    <w:rsid w:val="006A6A09"/>
    <w:rsid w:val="006B113F"/>
    <w:rsid w:val="006B5391"/>
    <w:rsid w:val="006C06FB"/>
    <w:rsid w:val="006C1246"/>
    <w:rsid w:val="006C170C"/>
    <w:rsid w:val="006C2DC4"/>
    <w:rsid w:val="006C54E9"/>
    <w:rsid w:val="006C68A8"/>
    <w:rsid w:val="006C7E9B"/>
    <w:rsid w:val="006D0444"/>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B47"/>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264"/>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CE"/>
    <w:rsid w:val="007772F3"/>
    <w:rsid w:val="00780258"/>
    <w:rsid w:val="00780A2B"/>
    <w:rsid w:val="00781ADC"/>
    <w:rsid w:val="00782509"/>
    <w:rsid w:val="00782BDC"/>
    <w:rsid w:val="00782BF8"/>
    <w:rsid w:val="00782D18"/>
    <w:rsid w:val="00782F3A"/>
    <w:rsid w:val="0078375E"/>
    <w:rsid w:val="00783D41"/>
    <w:rsid w:val="0078520E"/>
    <w:rsid w:val="007852E1"/>
    <w:rsid w:val="0078622F"/>
    <w:rsid w:val="00787066"/>
    <w:rsid w:val="007900CC"/>
    <w:rsid w:val="0079082B"/>
    <w:rsid w:val="0079314D"/>
    <w:rsid w:val="007943AD"/>
    <w:rsid w:val="00794442"/>
    <w:rsid w:val="0079497D"/>
    <w:rsid w:val="00794A20"/>
    <w:rsid w:val="00795A87"/>
    <w:rsid w:val="00795C34"/>
    <w:rsid w:val="00796F09"/>
    <w:rsid w:val="007979EE"/>
    <w:rsid w:val="007A0983"/>
    <w:rsid w:val="007A0AF6"/>
    <w:rsid w:val="007A5BA9"/>
    <w:rsid w:val="007A7145"/>
    <w:rsid w:val="007A78FA"/>
    <w:rsid w:val="007B0D3E"/>
    <w:rsid w:val="007B3044"/>
    <w:rsid w:val="007B35C1"/>
    <w:rsid w:val="007B43F5"/>
    <w:rsid w:val="007B46E3"/>
    <w:rsid w:val="007B508E"/>
    <w:rsid w:val="007B62E9"/>
    <w:rsid w:val="007B7240"/>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2B2"/>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07B21"/>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372C"/>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18FB"/>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225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200"/>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5CBD"/>
    <w:rsid w:val="009977C3"/>
    <w:rsid w:val="00997D87"/>
    <w:rsid w:val="009A20C4"/>
    <w:rsid w:val="009A3DF1"/>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070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1C87"/>
    <w:rsid w:val="00A72565"/>
    <w:rsid w:val="00A72B9B"/>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58E0"/>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B32"/>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4B10"/>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49D3"/>
    <w:rsid w:val="00BC4F5E"/>
    <w:rsid w:val="00BC4F81"/>
    <w:rsid w:val="00BC5428"/>
    <w:rsid w:val="00BC56A3"/>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3B4E"/>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6B2"/>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109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921"/>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7B2"/>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16B8"/>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2D52"/>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5ED5"/>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452"/>
    <w:rsid w:val="00E2374E"/>
    <w:rsid w:val="00E241C8"/>
    <w:rsid w:val="00E25B14"/>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35E0"/>
    <w:rsid w:val="00EA3FE2"/>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06D2"/>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15D4"/>
    <w:rsid w:val="00F2462D"/>
    <w:rsid w:val="00F246F9"/>
    <w:rsid w:val="00F248F4"/>
    <w:rsid w:val="00F252EB"/>
    <w:rsid w:val="00F25B80"/>
    <w:rsid w:val="00F26809"/>
    <w:rsid w:val="00F26994"/>
    <w:rsid w:val="00F26B35"/>
    <w:rsid w:val="00F26CD2"/>
    <w:rsid w:val="00F338F6"/>
    <w:rsid w:val="00F35B86"/>
    <w:rsid w:val="00F368C9"/>
    <w:rsid w:val="00F369F7"/>
    <w:rsid w:val="00F40BEC"/>
    <w:rsid w:val="00F42219"/>
    <w:rsid w:val="00F4245A"/>
    <w:rsid w:val="00F428CA"/>
    <w:rsid w:val="00F44F72"/>
    <w:rsid w:val="00F45CF3"/>
    <w:rsid w:val="00F46105"/>
    <w:rsid w:val="00F465CD"/>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95E"/>
    <w:rsid w:val="00F76DD1"/>
    <w:rsid w:val="00F76E27"/>
    <w:rsid w:val="00F831E9"/>
    <w:rsid w:val="00F85252"/>
    <w:rsid w:val="00F8652C"/>
    <w:rsid w:val="00F87CF8"/>
    <w:rsid w:val="00F90987"/>
    <w:rsid w:val="00F91BBC"/>
    <w:rsid w:val="00F938EB"/>
    <w:rsid w:val="00F93ECD"/>
    <w:rsid w:val="00F94A66"/>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9CB33"/>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DD2D5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52584688">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2970214">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699164299">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91B5E361744303BE7E70166F81D35D"/>
        <w:category>
          <w:name w:val="General"/>
          <w:gallery w:val="placeholder"/>
        </w:category>
        <w:types>
          <w:type w:val="bbPlcHdr"/>
        </w:types>
        <w:behaviors>
          <w:behavior w:val="content"/>
        </w:behaviors>
        <w:guid w:val="{A69D4DB0-CE27-407D-960B-1AAFDB2B087E}"/>
      </w:docPartPr>
      <w:docPartBody>
        <w:p w:rsidR="00760CB7" w:rsidRDefault="0051198C" w:rsidP="0051198C">
          <w:pPr>
            <w:pStyle w:val="AE91B5E361744303BE7E70166F81D35D"/>
          </w:pPr>
          <w:r>
            <w:rPr>
              <w:rStyle w:val="PlaceholderText"/>
            </w:rPr>
            <w:t>[Subject]</w:t>
          </w:r>
        </w:p>
      </w:docPartBody>
    </w:docPart>
    <w:docPart>
      <w:docPartPr>
        <w:name w:val="1AD052EE163B46C28D51D539D94D21BE"/>
        <w:category>
          <w:name w:val="General"/>
          <w:gallery w:val="placeholder"/>
        </w:category>
        <w:types>
          <w:type w:val="bbPlcHdr"/>
        </w:types>
        <w:behaviors>
          <w:behavior w:val="content"/>
        </w:behaviors>
        <w:guid w:val="{5CC22547-6D75-4362-AEE0-732ED293B978}"/>
      </w:docPartPr>
      <w:docPartBody>
        <w:p w:rsidR="00760CB7" w:rsidRDefault="0051198C" w:rsidP="0051198C">
          <w:pPr>
            <w:pStyle w:val="1AD052EE163B46C28D51D539D94D21BE"/>
          </w:pPr>
          <w:r>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14B"/>
    <w:rsid w:val="0051198C"/>
    <w:rsid w:val="00582F32"/>
    <w:rsid w:val="0058314B"/>
    <w:rsid w:val="00760CB7"/>
    <w:rsid w:val="00800193"/>
    <w:rsid w:val="008D41F2"/>
    <w:rsid w:val="00B11B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198C"/>
  </w:style>
  <w:style w:type="paragraph" w:customStyle="1" w:styleId="AE91B5E361744303BE7E70166F81D35D">
    <w:name w:val="AE91B5E361744303BE7E70166F81D35D"/>
    <w:rsid w:val="0051198C"/>
  </w:style>
  <w:style w:type="paragraph" w:customStyle="1" w:styleId="1AD052EE163B46C28D51D539D94D21BE">
    <w:name w:val="1AD052EE163B46C28D51D539D94D21BE"/>
    <w:rsid w:val="005119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84A5F9AC-0043-4959-9FFE-F7FD71C31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CA42D55C-1A1D-4C94-821C-E8CEE3751762}">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11</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Checklist - Functional and Performance Test for</vt:lpstr>
    </vt:vector>
  </TitlesOfParts>
  <Company>Bechtel/EDS</Company>
  <LinksUpToDate>false</LinksUpToDate>
  <CharactersWithSpaces>2407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Functional and Performance Test for</dc:title>
  <dc:subject>EPM-KT0-TP-000041</dc:subject>
  <dc:creator>Rivamonte, Leonnito (RMP)</dc:creator>
  <cp:keywords>ᅟ</cp:keywords>
  <cp:lastModifiedBy>اسماء المطيري Asma Almutairi</cp:lastModifiedBy>
  <cp:revision>13</cp:revision>
  <cp:lastPrinted>2017-09-13T11:10:00Z</cp:lastPrinted>
  <dcterms:created xsi:type="dcterms:W3CDTF">2017-09-13T11:04:00Z</dcterms:created>
  <dcterms:modified xsi:type="dcterms:W3CDTF">2022-05-19T06:32:00Z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34557563-6151-403c-8155-b4cd6faf7de9</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